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273" w:tblpY="625"/>
        <w:tblW w:w="4610" w:type="pct"/>
        <w:tblLayout w:type="fixed"/>
        <w:tblLook w:val="0000" w:firstRow="0" w:lastRow="0" w:firstColumn="0" w:lastColumn="0" w:noHBand="0" w:noVBand="0"/>
      </w:tblPr>
      <w:tblGrid>
        <w:gridCol w:w="4645"/>
        <w:gridCol w:w="2449"/>
        <w:gridCol w:w="3929"/>
      </w:tblGrid>
      <w:tr w:rsidR="001B0199" w:rsidRPr="00F03A10" w:rsidTr="001B0199">
        <w:trPr>
          <w:trHeight w:val="3275"/>
        </w:trPr>
        <w:tc>
          <w:tcPr>
            <w:tcW w:w="2107" w:type="pct"/>
          </w:tcPr>
          <w:p w:rsidR="001B0199" w:rsidRPr="0098203B" w:rsidRDefault="001B0199" w:rsidP="001B0199">
            <w:pPr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 w:rsidRPr="00F03A10">
              <w:rPr>
                <w:b/>
                <w:sz w:val="20"/>
                <w:szCs w:val="20"/>
                <w:lang w:val="tt-RU"/>
              </w:rPr>
              <w:t>М</w:t>
            </w:r>
            <w:r w:rsidRPr="0098203B">
              <w:rPr>
                <w:b/>
                <w:sz w:val="20"/>
                <w:szCs w:val="20"/>
              </w:rPr>
              <w:t>униципальное бюджетное общеобразовательное уч</w:t>
            </w:r>
            <w:bookmarkStart w:id="0" w:name="_GoBack"/>
            <w:bookmarkEnd w:id="0"/>
            <w:r w:rsidRPr="0098203B">
              <w:rPr>
                <w:b/>
                <w:sz w:val="20"/>
                <w:szCs w:val="20"/>
              </w:rPr>
              <w:t>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1B0199" w:rsidRPr="0098203B" w:rsidRDefault="001B0199" w:rsidP="001B0199">
            <w:pPr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1B0199" w:rsidRPr="0098203B" w:rsidRDefault="001B0199" w:rsidP="001B0199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 xml:space="preserve">422721, Республика Татарстан, </w:t>
            </w:r>
          </w:p>
          <w:p w:rsidR="001B0199" w:rsidRPr="0098203B" w:rsidRDefault="001B0199" w:rsidP="001B0199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>Высокогорский район, с.Алат,</w:t>
            </w:r>
          </w:p>
          <w:p w:rsidR="001B0199" w:rsidRPr="0098203B" w:rsidRDefault="001B0199" w:rsidP="001B0199">
            <w:pPr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>ул. Школьная, д. 31А</w:t>
            </w:r>
          </w:p>
          <w:p w:rsidR="001B0199" w:rsidRPr="00F03A10" w:rsidRDefault="001B0199" w:rsidP="001B0199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0" distB="429496729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143509</wp:posOffset>
                      </wp:positionV>
                      <wp:extent cx="2600325" cy="0"/>
                      <wp:effectExtent l="0" t="0" r="28575" b="19050"/>
                      <wp:wrapNone/>
                      <wp:docPr id="17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5EDC73" id="Прямая соединительная линия 16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FZT&#10;FBdPAgAAWw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1111" w:type="pct"/>
          </w:tcPr>
          <w:p w:rsidR="001B0199" w:rsidRPr="00F03A10" w:rsidRDefault="001B0199" w:rsidP="001B0199">
            <w:pPr>
              <w:rPr>
                <w:sz w:val="20"/>
                <w:szCs w:val="20"/>
                <w:lang w:val="tt-RU"/>
              </w:rPr>
            </w:pPr>
            <w:r w:rsidRPr="00F03A10">
              <w:rPr>
                <w:sz w:val="20"/>
                <w:szCs w:val="20"/>
                <w:lang w:val="tt-RU"/>
              </w:rPr>
              <w:t xml:space="preserve">   </w:t>
            </w:r>
            <w:r w:rsidRPr="00F03A1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7F47580" wp14:editId="784CA1C3">
                  <wp:extent cx="1171575" cy="1333500"/>
                  <wp:effectExtent l="19050" t="0" r="9525" b="0"/>
                  <wp:docPr id="1" name="Рисунок 3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0199" w:rsidRPr="00F03A10" w:rsidRDefault="001B0199" w:rsidP="001B0199">
            <w:pPr>
              <w:tabs>
                <w:tab w:val="left" w:pos="3780"/>
                <w:tab w:val="left" w:pos="3960"/>
                <w:tab w:val="left" w:pos="6480"/>
              </w:tabs>
              <w:contextualSpacing/>
              <w:rPr>
                <w:sz w:val="20"/>
                <w:szCs w:val="20"/>
              </w:rPr>
            </w:pPr>
          </w:p>
          <w:p w:rsidR="001B0199" w:rsidRPr="00F03A10" w:rsidRDefault="001B0199" w:rsidP="001B0199">
            <w:pPr>
              <w:jc w:val="center"/>
              <w:rPr>
                <w:sz w:val="20"/>
                <w:szCs w:val="20"/>
                <w:lang w:val="tt-RU"/>
              </w:rPr>
            </w:pPr>
            <w:r w:rsidRPr="00F03A1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EE6B632" wp14:editId="63E8557B">
                  <wp:extent cx="333375" cy="200025"/>
                  <wp:effectExtent l="19050" t="0" r="9525" b="0"/>
                  <wp:docPr id="2" name="Рисунок 4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0199" w:rsidRPr="00F03A10" w:rsidRDefault="001B0199" w:rsidP="001B0199">
            <w:pPr>
              <w:rPr>
                <w:sz w:val="20"/>
                <w:szCs w:val="20"/>
                <w:lang w:val="tt-RU"/>
              </w:rPr>
            </w:pPr>
            <w:r w:rsidRPr="00F03A10">
              <w:rPr>
                <w:sz w:val="20"/>
                <w:szCs w:val="20"/>
              </w:rPr>
              <w:t xml:space="preserve">                    </w:t>
            </w:r>
          </w:p>
          <w:p w:rsidR="001B0199" w:rsidRPr="00F03A10" w:rsidRDefault="001B0199" w:rsidP="001B0199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783" w:type="pct"/>
          </w:tcPr>
          <w:p w:rsidR="001B0199" w:rsidRPr="0098203B" w:rsidRDefault="001B0199" w:rsidP="001B0199">
            <w:pPr>
              <w:adjustRightInd w:val="0"/>
              <w:contextualSpacing/>
              <w:jc w:val="center"/>
              <w:rPr>
                <w:rFonts w:eastAsia="Calibri"/>
              </w:rPr>
            </w:pPr>
            <w:r w:rsidRPr="0098203B">
              <w:rPr>
                <w:b/>
                <w:sz w:val="20"/>
                <w:szCs w:val="20"/>
              </w:rPr>
              <w:t xml:space="preserve">«Татарстан Республикасы               Биектау муниципаль районының  </w:t>
            </w:r>
            <w:r w:rsidRPr="0098203B">
              <w:rPr>
                <w:rFonts w:eastAsia="Calibri"/>
              </w:rPr>
              <w:t xml:space="preserve"> </w:t>
            </w:r>
          </w:p>
          <w:p w:rsidR="001B0199" w:rsidRPr="00F03A10" w:rsidRDefault="001B0199" w:rsidP="001B0199">
            <w:pPr>
              <w:adjustRightInd w:val="0"/>
              <w:contextualSpacing/>
              <w:jc w:val="center"/>
              <w:rPr>
                <w:b/>
                <w:sz w:val="20"/>
                <w:szCs w:val="20"/>
                <w:lang w:val="tt-RU"/>
              </w:rPr>
            </w:pPr>
            <w:r w:rsidRPr="0098203B">
              <w:rPr>
                <w:b/>
                <w:sz w:val="20"/>
                <w:szCs w:val="20"/>
              </w:rPr>
              <w:t>А.О. Ахманов исемендәге  Алат т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өп </w:t>
            </w:r>
            <w:r w:rsidRPr="0098203B">
              <w:rPr>
                <w:b/>
                <w:sz w:val="20"/>
                <w:szCs w:val="20"/>
              </w:rPr>
              <w:t>гомуми  беле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м </w:t>
            </w:r>
            <w:r w:rsidRPr="0098203B">
              <w:rPr>
                <w:b/>
                <w:sz w:val="20"/>
                <w:szCs w:val="20"/>
              </w:rPr>
              <w:t xml:space="preserve"> мәктә</w:t>
            </w:r>
            <w:r w:rsidRPr="00F03A10">
              <w:rPr>
                <w:b/>
                <w:sz w:val="20"/>
                <w:szCs w:val="20"/>
                <w:lang w:val="tt-RU"/>
              </w:rPr>
              <w:t>бе</w:t>
            </w:r>
            <w:r w:rsidRPr="0098203B">
              <w:rPr>
                <w:b/>
                <w:sz w:val="20"/>
                <w:szCs w:val="20"/>
              </w:rPr>
              <w:t>»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1B0199" w:rsidRDefault="001B0199" w:rsidP="001B0199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</w:p>
          <w:p w:rsidR="001B0199" w:rsidRPr="0098203B" w:rsidRDefault="001B0199" w:rsidP="001B0199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>422721, Татарстан Республикасы,</w:t>
            </w:r>
          </w:p>
          <w:p w:rsidR="001B0199" w:rsidRPr="0098203B" w:rsidRDefault="001B0199" w:rsidP="001B0199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1B0199" w:rsidRPr="00F03A10" w:rsidRDefault="001B0199" w:rsidP="001B0199">
            <w:pPr>
              <w:jc w:val="center"/>
              <w:rPr>
                <w:sz w:val="20"/>
                <w:szCs w:val="20"/>
              </w:rPr>
            </w:pPr>
            <w:r w:rsidRPr="00F03A10">
              <w:rPr>
                <w:sz w:val="20"/>
                <w:szCs w:val="20"/>
              </w:rPr>
              <w:t>Школьная ур, 31А</w:t>
            </w:r>
          </w:p>
          <w:p w:rsidR="001B0199" w:rsidRPr="00F03A10" w:rsidRDefault="001B0199" w:rsidP="001B0199">
            <w:pPr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0" distB="429496729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143509</wp:posOffset>
                      </wp:positionV>
                      <wp:extent cx="2600325" cy="0"/>
                      <wp:effectExtent l="0" t="0" r="28575" b="19050"/>
                      <wp:wrapNone/>
                      <wp:docPr id="15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A339D" id="Прямая соединительная линия 20" o:spid="_x0000_s1026" style="position:absolute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D/nAwU8CAABb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1B0199" w:rsidRPr="00F03A10" w:rsidRDefault="001B0199" w:rsidP="001B0199">
            <w:pPr>
              <w:jc w:val="center"/>
              <w:rPr>
                <w:sz w:val="20"/>
                <w:szCs w:val="20"/>
              </w:rPr>
            </w:pPr>
          </w:p>
        </w:tc>
      </w:tr>
    </w:tbl>
    <w:p w:rsidR="001B0199" w:rsidRDefault="001B0199" w:rsidP="001B0199">
      <w:pPr>
        <w:jc w:val="center"/>
        <w:rPr>
          <w:b/>
          <w:lang w:val="tt-RU"/>
        </w:rPr>
      </w:pPr>
    </w:p>
    <w:p w:rsidR="001B0199" w:rsidRPr="00AC7CF9" w:rsidRDefault="001B0199" w:rsidP="001B0199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</w:t>
      </w:r>
      <w:r w:rsidRPr="00AC7CF9">
        <w:rPr>
          <w:b/>
          <w:lang w:val="tt-RU"/>
        </w:rPr>
        <w:t xml:space="preserve">Принято </w:t>
      </w:r>
    </w:p>
    <w:p w:rsidR="001B0199" w:rsidRDefault="001B0199" w:rsidP="001B0199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1B0199" w:rsidRDefault="001B0199" w:rsidP="001B0199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1B0199" w:rsidRDefault="001B0199" w:rsidP="001B0199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1B0199" w:rsidRDefault="001B0199" w:rsidP="001B0199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1B0199" w:rsidRDefault="001B0199" w:rsidP="001B0199">
      <w:pPr>
        <w:jc w:val="center"/>
        <w:rPr>
          <w:sz w:val="20"/>
          <w:lang w:val="tt-RU"/>
        </w:rPr>
      </w:pPr>
    </w:p>
    <w:p w:rsidR="00581272" w:rsidRDefault="009934B5">
      <w:pPr>
        <w:pStyle w:val="a3"/>
        <w:spacing w:before="45" w:line="499" w:lineRule="auto"/>
        <w:ind w:left="2369" w:right="647" w:firstLine="5458"/>
      </w:pPr>
      <w:r>
        <w:t>Приложение к ФОП ООО ОСОБЕННОСТИ ОЦЕНКИ ПРЕДМЕТНЫХ РЕЗУЛЬТАТОВ</w:t>
      </w:r>
    </w:p>
    <w:p w:rsidR="00581272" w:rsidRDefault="009934B5">
      <w:pPr>
        <w:pStyle w:val="a3"/>
        <w:spacing w:line="252" w:lineRule="exact"/>
        <w:ind w:left="1611" w:right="1153"/>
        <w:jc w:val="center"/>
      </w:pPr>
      <w:r>
        <w:t>Особенности оценки предметных результатов по учебному предмету</w:t>
      </w:r>
    </w:p>
    <w:p w:rsidR="00581272" w:rsidRDefault="009934B5">
      <w:pPr>
        <w:pStyle w:val="a3"/>
        <w:spacing w:before="1"/>
        <w:ind w:left="1611" w:right="1153"/>
        <w:jc w:val="center"/>
      </w:pPr>
      <w:r>
        <w:t>«Родной (татарский) язык»</w:t>
      </w:r>
    </w:p>
    <w:p w:rsidR="00581272" w:rsidRDefault="00581272">
      <w:pPr>
        <w:pStyle w:val="a3"/>
        <w:spacing w:before="2"/>
      </w:pPr>
    </w:p>
    <w:p w:rsidR="00581272" w:rsidRDefault="009934B5">
      <w:pPr>
        <w:pStyle w:val="a3"/>
        <w:ind w:left="1133"/>
      </w:pPr>
      <w:r>
        <w:t>1. Список итоговых планируемых результатов с указанием этапов их формирования и способов оценки</w:t>
      </w: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281"/>
        <w:gridCol w:w="2797"/>
      </w:tblGrid>
      <w:tr w:rsidR="00581272">
        <w:trPr>
          <w:trHeight w:val="314"/>
        </w:trPr>
        <w:tc>
          <w:tcPr>
            <w:tcW w:w="7281" w:type="dxa"/>
          </w:tcPr>
          <w:p w:rsidR="00581272" w:rsidRDefault="009934B5">
            <w:pPr>
              <w:pStyle w:val="TableParagraph"/>
              <w:spacing w:before="15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5 классе обучающийся научится: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19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581272">
        <w:trPr>
          <w:trHeight w:val="983"/>
        </w:trPr>
        <w:tc>
          <w:tcPr>
            <w:tcW w:w="7281" w:type="dxa"/>
          </w:tcPr>
          <w:p w:rsidR="00581272" w:rsidRDefault="009934B5">
            <w:pPr>
              <w:pStyle w:val="TableParagraph"/>
              <w:ind w:left="4" w:right="209" w:firstLine="283"/>
              <w:rPr>
                <w:sz w:val="24"/>
              </w:rPr>
            </w:pPr>
            <w:r>
              <w:rPr>
                <w:sz w:val="24"/>
              </w:rPr>
      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15"/>
        </w:trPr>
        <w:tc>
          <w:tcPr>
            <w:tcW w:w="7281" w:type="dxa"/>
          </w:tcPr>
          <w:p w:rsidR="00581272" w:rsidRDefault="009934B5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Формулировать вопросы по содержанию текста и отвечать на них;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93"/>
        </w:trPr>
        <w:tc>
          <w:tcPr>
            <w:tcW w:w="7281" w:type="dxa"/>
          </w:tcPr>
          <w:p w:rsidR="00581272" w:rsidRDefault="009934B5">
            <w:pPr>
              <w:pStyle w:val="TableParagraph"/>
              <w:tabs>
                <w:tab w:val="left" w:pos="1680"/>
                <w:tab w:val="left" w:pos="3215"/>
                <w:tab w:val="left" w:pos="4207"/>
                <w:tab w:val="left" w:pos="5463"/>
                <w:tab w:val="left" w:pos="6638"/>
              </w:tabs>
              <w:ind w:left="4" w:right="-15" w:firstLine="283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  <w:t>собственные</w:t>
            </w:r>
            <w:r>
              <w:rPr>
                <w:sz w:val="24"/>
              </w:rPr>
              <w:tab/>
              <w:t>тексты,</w:t>
            </w:r>
            <w:r>
              <w:rPr>
                <w:sz w:val="24"/>
              </w:rPr>
              <w:tab/>
              <w:t>используя</w:t>
            </w:r>
            <w:r>
              <w:rPr>
                <w:sz w:val="24"/>
              </w:rPr>
              <w:tab/>
              <w:t>материал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урока, </w:t>
            </w:r>
            <w:r>
              <w:rPr>
                <w:sz w:val="24"/>
              </w:rPr>
              <w:t>образец, ключевые слова, вопросы 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599"/>
        </w:trPr>
        <w:tc>
          <w:tcPr>
            <w:tcW w:w="7281" w:type="dxa"/>
          </w:tcPr>
          <w:p w:rsidR="00581272" w:rsidRDefault="009934B5">
            <w:pPr>
              <w:pStyle w:val="TableParagraph"/>
              <w:ind w:left="4" w:firstLine="424"/>
              <w:rPr>
                <w:sz w:val="24"/>
              </w:rPr>
            </w:pPr>
            <w:r>
              <w:rPr>
                <w:sz w:val="24"/>
              </w:rPr>
              <w:t>Понимать содержание прослушанных и прочитанных текстов различных функционально-смысловых типов речи;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581272">
        <w:trPr>
          <w:trHeight w:val="1103"/>
        </w:trPr>
        <w:tc>
          <w:tcPr>
            <w:tcW w:w="7281" w:type="dxa"/>
          </w:tcPr>
          <w:p w:rsidR="00581272" w:rsidRDefault="009934B5">
            <w:pPr>
              <w:pStyle w:val="TableParagraph"/>
              <w:ind w:left="4" w:right="-15" w:firstLine="424"/>
              <w:jc w:val="both"/>
              <w:rPr>
                <w:sz w:val="24"/>
              </w:rPr>
            </w:pPr>
            <w:r>
              <w:rPr>
                <w:sz w:val="24"/>
              </w:rPr>
              <w:t>Правильно бегло, осознанно и выразительно читать тексты на татарском языке;Читать тексты разных стилей и жанров, владеть разными видами чтения (изучающим, ознакомительным,</w:t>
            </w:r>
          </w:p>
          <w:p w:rsidR="00581272" w:rsidRDefault="009934B5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просмотровым);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83"/>
        </w:trPr>
        <w:tc>
          <w:tcPr>
            <w:tcW w:w="7281" w:type="dxa"/>
          </w:tcPr>
          <w:p w:rsidR="00581272" w:rsidRDefault="009934B5">
            <w:pPr>
              <w:pStyle w:val="TableParagraph"/>
              <w:ind w:left="4" w:right="49" w:firstLine="424"/>
              <w:rPr>
                <w:sz w:val="24"/>
              </w:rPr>
            </w:pPr>
            <w:r>
              <w:rPr>
                <w:sz w:val="24"/>
              </w:rPr>
              <w:t>Письменно  выполнять  языковые   (фонетические,   лексические и грамматические)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упражнения;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1"/>
              <w:ind w:left="3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81272">
        <w:trPr>
          <w:trHeight w:val="830"/>
        </w:trPr>
        <w:tc>
          <w:tcPr>
            <w:tcW w:w="7281" w:type="dxa"/>
          </w:tcPr>
          <w:p w:rsidR="00581272" w:rsidRDefault="009934B5">
            <w:pPr>
              <w:pStyle w:val="TableParagraph"/>
              <w:tabs>
                <w:tab w:val="left" w:pos="1069"/>
                <w:tab w:val="left" w:pos="2396"/>
                <w:tab w:val="left" w:pos="3430"/>
                <w:tab w:val="left" w:pos="4972"/>
                <w:tab w:val="left" w:pos="5972"/>
              </w:tabs>
              <w:ind w:left="4" w:right="-15" w:firstLine="283"/>
              <w:rPr>
                <w:sz w:val="24"/>
              </w:rPr>
            </w:pPr>
            <w:r>
              <w:rPr>
                <w:sz w:val="24"/>
              </w:rPr>
              <w:t>Свободно, правильно излагать свои мысли в устной и письменной форме,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соблюдая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нормы</w:t>
            </w:r>
            <w:r>
              <w:rPr>
                <w:sz w:val="24"/>
              </w:rPr>
              <w:tab/>
              <w:t>построения</w:t>
            </w:r>
            <w:r>
              <w:rPr>
                <w:sz w:val="24"/>
              </w:rPr>
              <w:tab/>
              <w:t>текста</w:t>
            </w:r>
            <w:r>
              <w:rPr>
                <w:sz w:val="24"/>
              </w:rPr>
              <w:tab/>
              <w:t>(логичность,</w:t>
            </w:r>
          </w:p>
          <w:p w:rsidR="00581272" w:rsidRDefault="009934B5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последовательность, соответствие теме, связность);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4"/>
              <w:ind w:left="201"/>
              <w:rPr>
                <w:sz w:val="24"/>
              </w:rPr>
            </w:pPr>
            <w:r>
              <w:rPr>
                <w:sz w:val="24"/>
              </w:rPr>
              <w:t>Письменный опрос</w:t>
            </w:r>
          </w:p>
        </w:tc>
      </w:tr>
      <w:tr w:rsidR="00581272">
        <w:trPr>
          <w:trHeight w:val="421"/>
        </w:trPr>
        <w:tc>
          <w:tcPr>
            <w:tcW w:w="7281" w:type="dxa"/>
          </w:tcPr>
          <w:p w:rsidR="00581272" w:rsidRDefault="009934B5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Владеть видами устной и письменной речи;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Письменный опрос</w:t>
            </w:r>
          </w:p>
        </w:tc>
      </w:tr>
      <w:tr w:rsidR="00581272">
        <w:trPr>
          <w:trHeight w:val="683"/>
        </w:trPr>
        <w:tc>
          <w:tcPr>
            <w:tcW w:w="7281" w:type="dxa"/>
          </w:tcPr>
          <w:p w:rsidR="00581272" w:rsidRDefault="009934B5">
            <w:pPr>
              <w:pStyle w:val="TableParagraph"/>
              <w:ind w:left="4" w:firstLine="283"/>
              <w:rPr>
                <w:sz w:val="24"/>
              </w:rPr>
            </w:pPr>
            <w:r>
              <w:rPr>
                <w:sz w:val="24"/>
              </w:rPr>
              <w:t xml:space="preserve">Различать понятия «язык» и </w:t>
            </w:r>
            <w:r>
              <w:rPr>
                <w:spacing w:val="-3"/>
                <w:sz w:val="24"/>
              </w:rPr>
              <w:t xml:space="preserve">«речь», </w:t>
            </w:r>
            <w:r>
              <w:rPr>
                <w:sz w:val="24"/>
              </w:rPr>
              <w:t>виды речи и формы речи: диалог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монолог;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38"/>
        </w:trPr>
        <w:tc>
          <w:tcPr>
            <w:tcW w:w="7281" w:type="dxa"/>
          </w:tcPr>
          <w:p w:rsidR="00581272" w:rsidRDefault="009934B5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закон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сингармонизма: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нѐбную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губную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гармонию;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85"/>
        </w:trPr>
        <w:tc>
          <w:tcPr>
            <w:tcW w:w="7281" w:type="dxa"/>
          </w:tcPr>
          <w:p w:rsidR="00581272" w:rsidRDefault="009934B5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Распознавать гласные и согласные звуки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81272" w:rsidRDefault="00581272">
      <w:pPr>
        <w:rPr>
          <w:sz w:val="24"/>
        </w:rPr>
        <w:sectPr w:rsidR="00581272">
          <w:type w:val="continuous"/>
          <w:pgSz w:w="11920" w:h="16850"/>
          <w:pgMar w:top="900" w:right="18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10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284"/>
        <w:gridCol w:w="2794"/>
      </w:tblGrid>
      <w:tr w:rsidR="00581272">
        <w:trPr>
          <w:trHeight w:val="429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lastRenderedPageBreak/>
              <w:t>Понимать смыслоразличительную функцию звука;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00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firstLine="334"/>
              <w:rPr>
                <w:sz w:val="24"/>
              </w:rPr>
            </w:pPr>
            <w:r>
              <w:rPr>
                <w:sz w:val="24"/>
              </w:rPr>
              <w:t xml:space="preserve">Анализировать и характеризовать устно и с помощью элементов транскрипции отдельные </w:t>
            </w:r>
            <w:r>
              <w:rPr>
                <w:spacing w:val="-3"/>
                <w:sz w:val="24"/>
              </w:rPr>
              <w:t xml:space="preserve">звуки </w:t>
            </w:r>
            <w:r>
              <w:rPr>
                <w:sz w:val="24"/>
              </w:rPr>
              <w:t>речи;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29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t>Знать особенности произношения и написания слов;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34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t>Понимать устройство речевого аппарата;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827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firstLine="334"/>
              <w:rPr>
                <w:sz w:val="24"/>
              </w:rPr>
            </w:pPr>
            <w:r>
              <w:rPr>
                <w:sz w:val="24"/>
              </w:rPr>
              <w:t>правильно употреблять звуки [э] [ц], [щ], буквы, обозначающие их на письме; знать правописание букв, обозначающих сочетание двух</w:t>
            </w:r>
          </w:p>
          <w:p w:rsidR="00581272" w:rsidRDefault="009934B5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звуков: е, ѐ, ю, я;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103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firstLine="334"/>
              <w:rPr>
                <w:sz w:val="24"/>
              </w:rPr>
            </w:pPr>
            <w:r>
              <w:rPr>
                <w:sz w:val="24"/>
              </w:rPr>
              <w:t xml:space="preserve">Определять открытый и закрытый слог; различать </w:t>
            </w:r>
            <w:r>
              <w:rPr>
                <w:spacing w:val="-3"/>
                <w:sz w:val="24"/>
              </w:rPr>
              <w:t xml:space="preserve">ударный </w:t>
            </w:r>
            <w:r>
              <w:rPr>
                <w:spacing w:val="-6"/>
                <w:sz w:val="24"/>
              </w:rPr>
              <w:t xml:space="preserve">слог, </w:t>
            </w:r>
            <w:r>
              <w:rPr>
                <w:sz w:val="24"/>
              </w:rPr>
              <w:t>логическое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ударение;</w:t>
            </w:r>
          </w:p>
          <w:p w:rsidR="00581272" w:rsidRDefault="009934B5">
            <w:pPr>
              <w:pStyle w:val="TableParagraph"/>
              <w:tabs>
                <w:tab w:val="left" w:pos="1729"/>
                <w:tab w:val="left" w:pos="2796"/>
                <w:tab w:val="left" w:pos="3194"/>
                <w:tab w:val="left" w:pos="4757"/>
                <w:tab w:val="left" w:pos="6432"/>
              </w:tabs>
              <w:spacing w:line="270" w:lineRule="atLeast"/>
              <w:ind w:left="4" w:right="-15" w:firstLine="334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z w:val="24"/>
              </w:rPr>
              <w:tab/>
              <w:t>строить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произносить</w:t>
            </w:r>
            <w:r>
              <w:rPr>
                <w:sz w:val="24"/>
              </w:rPr>
              <w:tab/>
              <w:t>предложения,</w:t>
            </w:r>
            <w:r>
              <w:rPr>
                <w:sz w:val="24"/>
              </w:rPr>
              <w:tab/>
              <w:t>выделяя интонацией знак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препинания;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96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70" w:lineRule="exact"/>
              <w:ind w:left="338"/>
              <w:rPr>
                <w:sz w:val="24"/>
              </w:rPr>
            </w:pPr>
            <w:r>
              <w:rPr>
                <w:sz w:val="24"/>
              </w:rPr>
              <w:t>Распознавать повелительные и побудительные предложения;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81272">
        <w:trPr>
          <w:trHeight w:val="482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480"/>
              <w:rPr>
                <w:sz w:val="24"/>
              </w:rPr>
            </w:pPr>
            <w:r>
              <w:rPr>
                <w:sz w:val="24"/>
              </w:rPr>
              <w:t>Проводить фонетический анализ слова;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81272">
        <w:trPr>
          <w:trHeight w:val="1103"/>
        </w:trPr>
        <w:tc>
          <w:tcPr>
            <w:tcW w:w="7284" w:type="dxa"/>
          </w:tcPr>
          <w:p w:rsidR="00581272" w:rsidRDefault="009934B5">
            <w:pPr>
              <w:pStyle w:val="TableParagraph"/>
              <w:tabs>
                <w:tab w:val="left" w:pos="2265"/>
                <w:tab w:val="left" w:pos="3415"/>
                <w:tab w:val="left" w:pos="5036"/>
                <w:tab w:val="left" w:pos="5422"/>
                <w:tab w:val="left" w:pos="6166"/>
              </w:tabs>
              <w:ind w:left="4" w:right="-15" w:firstLine="334"/>
              <w:rPr>
                <w:sz w:val="24"/>
              </w:rPr>
            </w:pPr>
            <w:r>
              <w:rPr>
                <w:sz w:val="24"/>
              </w:rPr>
              <w:t xml:space="preserve">Определять лексическое значение слова по </w:t>
            </w:r>
            <w:r>
              <w:rPr>
                <w:spacing w:val="-3"/>
                <w:sz w:val="24"/>
              </w:rPr>
              <w:t xml:space="preserve">контексту; </w:t>
            </w:r>
            <w:r>
              <w:rPr>
                <w:sz w:val="24"/>
              </w:rPr>
              <w:t>выявлять профессиональную</w:t>
            </w:r>
            <w:r>
              <w:rPr>
                <w:sz w:val="24"/>
              </w:rPr>
              <w:tab/>
              <w:t>лексику;</w:t>
            </w:r>
            <w:r>
              <w:rPr>
                <w:sz w:val="24"/>
              </w:rPr>
              <w:tab/>
              <w:t>использовать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  <w:t>синонимы,</w:t>
            </w:r>
          </w:p>
          <w:p w:rsidR="00581272" w:rsidRDefault="009934B5">
            <w:pPr>
              <w:pStyle w:val="TableParagraph"/>
              <w:spacing w:line="270" w:lineRule="atLeast"/>
              <w:ind w:left="4"/>
              <w:rPr>
                <w:sz w:val="24"/>
              </w:rPr>
            </w:pPr>
            <w:r>
              <w:rPr>
                <w:sz w:val="24"/>
              </w:rPr>
              <w:t>антонимы, омонимы;распознавать в речи фразеологизмы, определять их значение;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551"/>
        </w:trPr>
        <w:tc>
          <w:tcPr>
            <w:tcW w:w="7284" w:type="dxa"/>
          </w:tcPr>
          <w:p w:rsidR="00581272" w:rsidRDefault="009934B5">
            <w:pPr>
              <w:pStyle w:val="TableParagraph"/>
              <w:tabs>
                <w:tab w:val="left" w:pos="2033"/>
                <w:tab w:val="left" w:pos="3571"/>
                <w:tab w:val="left" w:pos="4535"/>
                <w:tab w:val="left" w:pos="6052"/>
              </w:tabs>
              <w:spacing w:line="267" w:lineRule="exact"/>
              <w:ind w:left="338" w:right="-1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z w:val="24"/>
              </w:rPr>
              <w:tab/>
              <w:t>устаревшие</w:t>
            </w:r>
            <w:r>
              <w:rPr>
                <w:sz w:val="24"/>
              </w:rPr>
              <w:tab/>
              <w:t>слова,</w:t>
            </w:r>
            <w:r>
              <w:rPr>
                <w:sz w:val="24"/>
              </w:rPr>
              <w:tab/>
              <w:t>историзмы,</w:t>
            </w:r>
            <w:r>
              <w:rPr>
                <w:sz w:val="24"/>
              </w:rPr>
              <w:tab/>
              <w:t>неологизмы</w:t>
            </w:r>
          </w:p>
          <w:p w:rsidR="00581272" w:rsidRDefault="009934B5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(простейшие случаи);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82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t>Различать слова общетюркского происхождения и заимствования;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380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Выделять в заимствованных словах корень, аффикс, основу; различать формообразующие и словообразующие аффиксы; знать способы словообразования в татарском языке; проводить морфемный</w:t>
            </w:r>
          </w:p>
          <w:p w:rsidR="00581272" w:rsidRDefault="009934B5">
            <w:pPr>
              <w:pStyle w:val="TableParagraph"/>
              <w:spacing w:line="270" w:lineRule="atLeast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>и словообразовательный анализ слов; определять части речи: самостоятельные и служебные;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81272">
        <w:trPr>
          <w:trHeight w:val="1655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right="-15" w:firstLine="192"/>
              <w:jc w:val="both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речи; узнавать корневые, производные, сложные, парные и составные имена существительные; знать категорию принадлежности в именах существительных;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656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образовывать сравнительную, превосходную, уменьшительную степень имѐн прилагательных;</w:t>
            </w:r>
          </w:p>
          <w:p w:rsidR="00581272" w:rsidRDefault="009934B5">
            <w:pPr>
              <w:pStyle w:val="TableParagraph"/>
              <w:spacing w:line="270" w:lineRule="atLeast"/>
              <w:ind w:left="4" w:right="3"/>
              <w:jc w:val="both"/>
              <w:rPr>
                <w:sz w:val="24"/>
              </w:rPr>
            </w:pPr>
            <w:r>
              <w:rPr>
                <w:sz w:val="24"/>
              </w:rPr>
              <w:t>узнавать корневые, производные, сложные, парные и составные имена прилагательные;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103"/>
        </w:trPr>
        <w:tc>
          <w:tcPr>
            <w:tcW w:w="7284" w:type="dxa"/>
          </w:tcPr>
          <w:p w:rsidR="00581272" w:rsidRDefault="009934B5">
            <w:pPr>
              <w:pStyle w:val="TableParagraph"/>
              <w:tabs>
                <w:tab w:val="left" w:pos="1377"/>
                <w:tab w:val="left" w:pos="1715"/>
                <w:tab w:val="left" w:pos="3532"/>
                <w:tab w:val="left" w:pos="4645"/>
                <w:tab w:val="left" w:pos="6272"/>
              </w:tabs>
              <w:ind w:left="4" w:right="-15" w:firstLine="334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значение, морфологические признаки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синтаксические</w:t>
            </w:r>
            <w:r>
              <w:rPr>
                <w:sz w:val="24"/>
              </w:rPr>
              <w:tab/>
              <w:t>функции</w:t>
            </w:r>
            <w:r>
              <w:rPr>
                <w:sz w:val="24"/>
              </w:rPr>
              <w:tab/>
              <w:t>местоимения;</w:t>
            </w:r>
            <w:r>
              <w:rPr>
                <w:sz w:val="24"/>
              </w:rPr>
              <w:tab/>
              <w:t>различать</w:t>
            </w:r>
          </w:p>
          <w:p w:rsidR="00581272" w:rsidRDefault="009934B5">
            <w:pPr>
              <w:pStyle w:val="TableParagraph"/>
              <w:spacing w:line="270" w:lineRule="atLeast"/>
              <w:ind w:left="4"/>
              <w:rPr>
                <w:sz w:val="24"/>
              </w:rPr>
            </w:pPr>
            <w:r>
              <w:rPr>
                <w:sz w:val="24"/>
              </w:rPr>
              <w:t xml:space="preserve">значение и употребление в </w:t>
            </w:r>
            <w:r>
              <w:rPr>
                <w:spacing w:val="-3"/>
                <w:sz w:val="24"/>
              </w:rPr>
              <w:t xml:space="preserve">речи </w:t>
            </w:r>
            <w:r>
              <w:rPr>
                <w:sz w:val="24"/>
              </w:rPr>
              <w:t>личных местоимений; склонять указательные местоимения 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падежам;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931"/>
        </w:trPr>
        <w:tc>
          <w:tcPr>
            <w:tcW w:w="7284" w:type="dxa"/>
          </w:tcPr>
          <w:p w:rsidR="00581272" w:rsidRDefault="009934B5">
            <w:pPr>
              <w:pStyle w:val="TableParagraph"/>
              <w:tabs>
                <w:tab w:val="left" w:pos="5823"/>
              </w:tabs>
              <w:ind w:left="4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значение, морфологические признаки и синтаксические функции количественных, порядковых числительных; иметь общее представление о склонении количественных</w:t>
            </w:r>
            <w:r>
              <w:rPr>
                <w:sz w:val="24"/>
              </w:rPr>
              <w:tab/>
              <w:t>числительных</w:t>
            </w:r>
          </w:p>
          <w:p w:rsidR="00581272" w:rsidRDefault="009934B5">
            <w:pPr>
              <w:pStyle w:val="TableParagraph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по падежам; знать правописание и способы образования (корневые, сложные, парные и составные) числительных;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81272" w:rsidRDefault="00581272">
      <w:pPr>
        <w:spacing w:line="265" w:lineRule="exact"/>
        <w:rPr>
          <w:sz w:val="24"/>
        </w:rPr>
        <w:sectPr w:rsidR="00581272">
          <w:footerReference w:type="default" r:id="rId8"/>
          <w:pgSz w:w="11920" w:h="16850"/>
          <w:pgMar w:top="1120" w:right="180" w:bottom="320" w:left="0" w:header="0" w:footer="132" w:gutter="0"/>
          <w:cols w:space="720"/>
        </w:sectPr>
      </w:pPr>
    </w:p>
    <w:tbl>
      <w:tblPr>
        <w:tblStyle w:val="TableNormal"/>
        <w:tblW w:w="0" w:type="auto"/>
        <w:tblInd w:w="110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284"/>
        <w:gridCol w:w="2794"/>
      </w:tblGrid>
      <w:tr w:rsidR="00581272">
        <w:trPr>
          <w:trHeight w:val="2207"/>
        </w:trPr>
        <w:tc>
          <w:tcPr>
            <w:tcW w:w="7284" w:type="dxa"/>
          </w:tcPr>
          <w:p w:rsidR="00581272" w:rsidRDefault="009934B5">
            <w:pPr>
              <w:pStyle w:val="TableParagraph"/>
              <w:tabs>
                <w:tab w:val="left" w:pos="2552"/>
                <w:tab w:val="left" w:pos="3634"/>
                <w:tab w:val="left" w:pos="6417"/>
              </w:tabs>
              <w:ind w:left="4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Определять общее грамматическое значение, морфологические признаки и синтаксические функции </w:t>
            </w:r>
            <w:r>
              <w:rPr>
                <w:spacing w:val="-4"/>
                <w:sz w:val="24"/>
              </w:rPr>
              <w:t xml:space="preserve">глагола </w:t>
            </w:r>
            <w:r>
              <w:rPr>
                <w:sz w:val="24"/>
              </w:rPr>
              <w:t xml:space="preserve">в изъявительном наклонении, объяснять его роль в речи; образовывать временные формы </w:t>
            </w:r>
            <w:r>
              <w:rPr>
                <w:spacing w:val="-3"/>
                <w:sz w:val="24"/>
              </w:rPr>
              <w:t xml:space="preserve">глагола; </w:t>
            </w:r>
            <w:r>
              <w:rPr>
                <w:sz w:val="24"/>
              </w:rPr>
              <w:t xml:space="preserve">различать спряжение </w:t>
            </w:r>
            <w:r>
              <w:rPr>
                <w:spacing w:val="-3"/>
                <w:sz w:val="24"/>
              </w:rPr>
              <w:t xml:space="preserve">глаголов </w:t>
            </w:r>
            <w:r>
              <w:rPr>
                <w:sz w:val="24"/>
              </w:rPr>
              <w:t xml:space="preserve">настоящего, прошедшего (определѐнного и неопределѐнного) и </w:t>
            </w:r>
            <w:r>
              <w:rPr>
                <w:spacing w:val="-13"/>
                <w:sz w:val="24"/>
              </w:rPr>
              <w:t xml:space="preserve">будущего </w:t>
            </w:r>
            <w:r>
              <w:rPr>
                <w:w w:val="95"/>
                <w:sz w:val="24"/>
              </w:rPr>
              <w:t>(определѐнного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неопределѐнного)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времени в положительном и отрицательном аспектах; правильно употреблять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581272" w:rsidRDefault="009934B5">
            <w:pPr>
              <w:pStyle w:val="TableParagraph"/>
              <w:spacing w:line="264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речи вспомогательные глаголы;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81272">
        <w:trPr>
          <w:trHeight w:val="827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firstLine="334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 наречий; объяснять употребление их в речи; распознавать разряды наречий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(места,</w:t>
            </w:r>
          </w:p>
          <w:p w:rsidR="00581272" w:rsidRDefault="009934B5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времени);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79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t>Проводить морфологический анализ изученных частей речи;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81272">
        <w:trPr>
          <w:trHeight w:val="553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70" w:lineRule="exact"/>
              <w:ind w:left="338" w:right="-15"/>
              <w:rPr>
                <w:sz w:val="24"/>
              </w:rPr>
            </w:pPr>
            <w:r>
              <w:rPr>
                <w:sz w:val="24"/>
              </w:rPr>
              <w:t>Различать послелоги и послеложные слова; знать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581272" w:rsidRDefault="009934B5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употребления послелогов со словами в различных падежных формах;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80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t>Распознавать частицы; знать правописание частиц;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81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t>Распознавать союзы; уметь составлять предложения с союзами;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103"/>
        </w:trPr>
        <w:tc>
          <w:tcPr>
            <w:tcW w:w="7284" w:type="dxa"/>
          </w:tcPr>
          <w:p w:rsidR="00581272" w:rsidRDefault="009934B5">
            <w:pPr>
              <w:pStyle w:val="TableParagraph"/>
              <w:tabs>
                <w:tab w:val="left" w:pos="1611"/>
                <w:tab w:val="left" w:pos="2684"/>
                <w:tab w:val="left" w:pos="3067"/>
                <w:tab w:val="left" w:pos="4971"/>
                <w:tab w:val="left" w:pos="5861"/>
              </w:tabs>
              <w:ind w:left="4" w:right="-15" w:firstLine="334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главные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второстепенные</w:t>
            </w:r>
            <w:r>
              <w:rPr>
                <w:sz w:val="24"/>
              </w:rPr>
              <w:tab/>
              <w:t>члены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предложения; </w:t>
            </w:r>
            <w:r>
              <w:rPr>
                <w:spacing w:val="-3"/>
                <w:sz w:val="24"/>
              </w:rPr>
              <w:t>находить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</w:p>
          <w:p w:rsidR="00581272" w:rsidRDefault="009934B5">
            <w:pPr>
              <w:pStyle w:val="TableParagraph"/>
              <w:spacing w:line="270" w:lineRule="atLeast"/>
              <w:ind w:left="4"/>
              <w:rPr>
                <w:sz w:val="24"/>
              </w:rPr>
            </w:pPr>
            <w:r>
              <w:rPr>
                <w:sz w:val="24"/>
              </w:rPr>
              <w:t>членами; использовать интонацию перечисления в предложениях с однородными членами;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81272">
        <w:trPr>
          <w:trHeight w:val="551"/>
        </w:trPr>
        <w:tc>
          <w:tcPr>
            <w:tcW w:w="7284" w:type="dxa"/>
          </w:tcPr>
          <w:p w:rsidR="00581272" w:rsidRDefault="009934B5">
            <w:pPr>
              <w:pStyle w:val="TableParagraph"/>
              <w:tabs>
                <w:tab w:val="left" w:pos="2062"/>
                <w:tab w:val="left" w:pos="4482"/>
                <w:tab w:val="left" w:pos="5130"/>
              </w:tabs>
              <w:spacing w:line="267" w:lineRule="exact"/>
              <w:ind w:left="197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распространѐнные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w w:val="95"/>
                <w:sz w:val="24"/>
              </w:rPr>
              <w:t>нераспространѐнные</w:t>
            </w:r>
          </w:p>
          <w:p w:rsidR="00581272" w:rsidRDefault="009934B5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предложения; понимать выражение главных членов предложения;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82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t>Определять орфографические ошибки и исправлять их;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380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right="-15" w:firstLine="334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Формулировать </w:t>
            </w:r>
            <w:r>
              <w:rPr>
                <w:sz w:val="24"/>
              </w:rPr>
              <w:t xml:space="preserve">понятие о </w:t>
            </w:r>
            <w:r>
              <w:rPr>
                <w:spacing w:val="-4"/>
                <w:sz w:val="24"/>
              </w:rPr>
              <w:t xml:space="preserve">культуре </w:t>
            </w:r>
            <w:r>
              <w:rPr>
                <w:sz w:val="24"/>
              </w:rPr>
              <w:t xml:space="preserve">речи; речевом этикете </w:t>
            </w:r>
            <w:r>
              <w:rPr>
                <w:spacing w:val="-3"/>
                <w:sz w:val="24"/>
              </w:rPr>
              <w:t xml:space="preserve">татарского </w:t>
            </w:r>
            <w:r>
              <w:rPr>
                <w:sz w:val="24"/>
              </w:rPr>
              <w:t xml:space="preserve">языка; </w:t>
            </w:r>
            <w:r>
              <w:rPr>
                <w:spacing w:val="-4"/>
                <w:sz w:val="24"/>
              </w:rPr>
              <w:t>соблюдать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нормы речевого этикета в ситуациях учебного и бытового общения; </w:t>
            </w:r>
            <w:r>
              <w:rPr>
                <w:spacing w:val="-4"/>
                <w:sz w:val="24"/>
              </w:rPr>
              <w:t xml:space="preserve">соблюдать </w:t>
            </w:r>
            <w:r>
              <w:rPr>
                <w:sz w:val="24"/>
              </w:rPr>
              <w:t>интонацию,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</w:p>
          <w:p w:rsidR="00581272" w:rsidRDefault="009934B5">
            <w:pPr>
              <w:pStyle w:val="TableParagraph"/>
              <w:spacing w:line="270" w:lineRule="atLeast"/>
              <w:ind w:left="4" w:right="1"/>
              <w:jc w:val="both"/>
              <w:rPr>
                <w:sz w:val="24"/>
              </w:rPr>
            </w:pPr>
            <w:r>
              <w:rPr>
                <w:sz w:val="24"/>
              </w:rPr>
              <w:t>адекватный выбор и организацию языковых средств, и самоконтроль своей речи.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81272">
        <w:trPr>
          <w:trHeight w:val="313"/>
        </w:trPr>
        <w:tc>
          <w:tcPr>
            <w:tcW w:w="7284" w:type="dxa"/>
          </w:tcPr>
          <w:p w:rsidR="00581272" w:rsidRDefault="009934B5">
            <w:pPr>
              <w:pStyle w:val="TableParagraph"/>
              <w:spacing w:before="13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6 классе обучающийся научится: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before="13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81272">
        <w:trPr>
          <w:trHeight w:val="652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197"/>
              <w:rPr>
                <w:sz w:val="24"/>
              </w:rPr>
            </w:pPr>
            <w:r>
              <w:rPr>
                <w:sz w:val="24"/>
              </w:rPr>
              <w:t>Участвовать в диалогах, беседах, дискуссиях на различные темы; подробно и сжато передавать содержание прочитанных текстов;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993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Воспринимать на слух и  понимать  основное  содержание  </w:t>
            </w:r>
            <w:r>
              <w:rPr>
                <w:spacing w:val="-4"/>
                <w:sz w:val="24"/>
              </w:rPr>
              <w:t xml:space="preserve">аудио- </w:t>
            </w:r>
            <w:r>
              <w:rPr>
                <w:sz w:val="24"/>
              </w:rPr>
              <w:t xml:space="preserve">и видеотекстов; читать и </w:t>
            </w:r>
            <w:r>
              <w:rPr>
                <w:spacing w:val="-3"/>
                <w:sz w:val="24"/>
              </w:rPr>
              <w:t xml:space="preserve">находить </w:t>
            </w:r>
            <w:r>
              <w:rPr>
                <w:sz w:val="24"/>
              </w:rPr>
              <w:t>нужную (интересующую) информацию в текстах; определять тему и основную мысль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91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right="-5" w:firstLine="334"/>
              <w:rPr>
                <w:sz w:val="24"/>
              </w:rPr>
            </w:pPr>
            <w:r>
              <w:rPr>
                <w:sz w:val="24"/>
              </w:rPr>
              <w:t>Корректировать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заданные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учѐтом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правильности,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богатства </w:t>
            </w:r>
            <w:r>
              <w:rPr>
                <w:sz w:val="24"/>
              </w:rPr>
              <w:t>и выразительности письменной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22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73" w:lineRule="exact"/>
              <w:ind w:left="338"/>
              <w:rPr>
                <w:sz w:val="24"/>
              </w:rPr>
            </w:pPr>
            <w:r>
              <w:rPr>
                <w:sz w:val="24"/>
              </w:rPr>
              <w:t>Писать тексты с опорой на картину, произведение искусства;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70" w:lineRule="exact"/>
              <w:ind w:left="35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834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firstLine="334"/>
              <w:rPr>
                <w:sz w:val="24"/>
              </w:rPr>
            </w:pPr>
            <w:r>
              <w:rPr>
                <w:sz w:val="24"/>
              </w:rPr>
              <w:t>Составлять план прочитанного текста с целью дальнейшего воспроизведения содержания текста в устной и письменной форме;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103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firstLine="334"/>
              <w:jc w:val="both"/>
              <w:rPr>
                <w:sz w:val="24"/>
              </w:rPr>
            </w:pPr>
            <w:r>
              <w:rPr>
                <w:sz w:val="24"/>
              </w:rPr>
              <w:t>Различать гласные переднего и заднего ряда; огублѐнные и неогублѐнные; давать полную характеристику гласным звукам; определять комбинаторные и позиционные изменения гласных (в</w:t>
            </w:r>
          </w:p>
          <w:p w:rsidR="00581272" w:rsidRDefault="009934B5">
            <w:pPr>
              <w:pStyle w:val="TableParagraph"/>
              <w:spacing w:line="264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рамках изученного);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590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338"/>
              <w:rPr>
                <w:sz w:val="24"/>
              </w:rPr>
            </w:pPr>
            <w:r>
              <w:rPr>
                <w:sz w:val="24"/>
              </w:rPr>
              <w:t>Различать звук и фонему; распознавать виды гармонии гласных; различать виды редукции гласных;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81272" w:rsidRDefault="00581272">
      <w:pPr>
        <w:spacing w:line="268" w:lineRule="exact"/>
        <w:rPr>
          <w:sz w:val="24"/>
        </w:rPr>
        <w:sectPr w:rsidR="00581272">
          <w:pgSz w:w="11920" w:h="16850"/>
          <w:pgMar w:top="1120" w:right="180" w:bottom="320" w:left="0" w:header="0" w:footer="132" w:gutter="0"/>
          <w:cols w:space="720"/>
        </w:sectPr>
      </w:pPr>
    </w:p>
    <w:tbl>
      <w:tblPr>
        <w:tblStyle w:val="TableNormal"/>
        <w:tblW w:w="0" w:type="auto"/>
        <w:tblInd w:w="10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5"/>
        <w:gridCol w:w="2693"/>
      </w:tblGrid>
      <w:tr w:rsidR="00581272">
        <w:trPr>
          <w:trHeight w:val="988"/>
        </w:trPr>
        <w:tc>
          <w:tcPr>
            <w:tcW w:w="7375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Использовать знания по фонетике и графике в практике произношения и правописания слов; понимать ассимиляцию согласных;</w:t>
            </w:r>
          </w:p>
        </w:tc>
        <w:tc>
          <w:tcPr>
            <w:tcW w:w="2693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88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firstLine="192"/>
              <w:rPr>
                <w:sz w:val="24"/>
              </w:rPr>
            </w:pPr>
            <w:r>
              <w:rPr>
                <w:sz w:val="24"/>
              </w:rPr>
              <w:t xml:space="preserve">Знать правописание </w:t>
            </w:r>
            <w:r>
              <w:rPr>
                <w:spacing w:val="-3"/>
                <w:sz w:val="24"/>
              </w:rPr>
              <w:t xml:space="preserve">букв, </w:t>
            </w:r>
            <w:r>
              <w:rPr>
                <w:sz w:val="24"/>
              </w:rPr>
              <w:t xml:space="preserve">обозначающих сочетание </w:t>
            </w:r>
            <w:r>
              <w:rPr>
                <w:spacing w:val="-4"/>
                <w:sz w:val="24"/>
              </w:rPr>
              <w:t xml:space="preserve">двух звуков; </w:t>
            </w:r>
            <w:r>
              <w:rPr>
                <w:spacing w:val="-3"/>
                <w:sz w:val="24"/>
              </w:rPr>
              <w:t xml:space="preserve">букв </w:t>
            </w:r>
            <w:r>
              <w:rPr>
                <w:sz w:val="24"/>
              </w:rPr>
              <w:t>ъ и ь;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281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Различать слова тюркского происхождения, арабско-персидские, европейские, русские заимствованния; использовать словарь синонимов и антонимов; выявлять диалектные слова; определять термины и профессионализмы в татарском языке;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88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firstLine="334"/>
              <w:rPr>
                <w:sz w:val="24"/>
              </w:rPr>
            </w:pPr>
            <w:r>
              <w:rPr>
                <w:sz w:val="24"/>
              </w:rPr>
              <w:t>Проводить лексический анализ слова;образовывать однокоренные слова;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700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firstLine="334"/>
              <w:rPr>
                <w:sz w:val="24"/>
              </w:rPr>
            </w:pPr>
            <w:r>
              <w:rPr>
                <w:sz w:val="24"/>
              </w:rPr>
              <w:t>Склонять существительные с окончанием принадлежности по падежам;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976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личные, указательные, вопросительные, притяжательные, неопределѐнные, определительные и отрицательные местоимения;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81272">
        <w:trPr>
          <w:trHeight w:val="1379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Определять общее значение, употребление в речи повелительного, условного наклонения </w:t>
            </w:r>
            <w:r>
              <w:rPr>
                <w:spacing w:val="-3"/>
                <w:sz w:val="24"/>
              </w:rPr>
              <w:t xml:space="preserve">глагола; </w:t>
            </w:r>
            <w:r>
              <w:rPr>
                <w:sz w:val="24"/>
              </w:rPr>
              <w:t xml:space="preserve">распознавать спрягаемые личные формы </w:t>
            </w:r>
            <w:r>
              <w:rPr>
                <w:spacing w:val="-4"/>
                <w:sz w:val="24"/>
              </w:rPr>
              <w:t>глагола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(изъявительное, повелительное, условное и желательное наклонение); различать неспрягаемые неличные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  <w:p w:rsidR="00581272" w:rsidRDefault="009934B5">
            <w:pPr>
              <w:pStyle w:val="TableParagraph"/>
              <w:spacing w:line="264" w:lineRule="exact"/>
              <w:ind w:left="6"/>
              <w:jc w:val="both"/>
              <w:rPr>
                <w:sz w:val="24"/>
              </w:rPr>
            </w:pPr>
            <w:r>
              <w:rPr>
                <w:sz w:val="24"/>
              </w:rPr>
              <w:t>глагола (инфинитив, имя действия, причастие);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304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ind w:left="199"/>
              <w:rPr>
                <w:sz w:val="24"/>
              </w:rPr>
            </w:pPr>
            <w:r>
              <w:rPr>
                <w:sz w:val="24"/>
              </w:rPr>
              <w:t>Уметь образовывать разряды наречий, степени сравнения наречий;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90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firstLine="192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Уметь </w:t>
            </w:r>
            <w:r>
              <w:rPr>
                <w:sz w:val="24"/>
              </w:rPr>
              <w:t xml:space="preserve">употреблять в речи </w:t>
            </w:r>
            <w:r>
              <w:rPr>
                <w:spacing w:val="-3"/>
                <w:sz w:val="24"/>
              </w:rPr>
              <w:t xml:space="preserve">звукоподражательные </w:t>
            </w:r>
            <w:r>
              <w:rPr>
                <w:sz w:val="24"/>
              </w:rPr>
              <w:t>слова, междометия, модальные слова и частицы; определять служебные части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2899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360" w:lineRule="auto"/>
              <w:ind w:left="6" w:right="-15" w:firstLine="708"/>
              <w:jc w:val="both"/>
              <w:rPr>
                <w:sz w:val="24"/>
              </w:rPr>
            </w:pPr>
            <w:r>
              <w:rPr>
                <w:sz w:val="24"/>
              </w:rPr>
              <w:t>Определять грамматическую основу предложения; знать выражение сказуемого и подлежащего различными частями речи; находить второстепенные члены предложения (определение, дополнение, обстоятельство); находить вводные слова; обращения; определять употребление их в речи; проводить синтаксический анализ простого предложения; уметь ставить знаки препинания в простом</w:t>
            </w:r>
          </w:p>
          <w:p w:rsidR="00581272" w:rsidRDefault="009934B5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предложении;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979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firstLine="334"/>
              <w:jc w:val="both"/>
              <w:rPr>
                <w:sz w:val="24"/>
              </w:rPr>
            </w:pPr>
            <w:r>
              <w:rPr>
                <w:sz w:val="24"/>
              </w:rPr>
              <w:t>Развивать речевую и мыслительную деятельность, а также коммуникативные умения и навыки, обеспечивающие свободное владение татарским языком в разных ситуациях;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42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firstLine="334"/>
              <w:rPr>
                <w:sz w:val="24"/>
              </w:rPr>
            </w:pPr>
            <w:r>
              <w:rPr>
                <w:sz w:val="24"/>
              </w:rPr>
              <w:t>Соблюдать в практике речевого общения основные орфоэпические, лексические, грамматические нормы татарского литературного языка.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314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before="18"/>
              <w:ind w:left="23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7 классе обучающийся научится: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before="18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81272">
        <w:trPr>
          <w:trHeight w:val="1106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199"/>
              <w:rPr>
                <w:sz w:val="24"/>
              </w:rPr>
            </w:pPr>
            <w:r>
              <w:rPr>
                <w:sz w:val="24"/>
              </w:rPr>
              <w:t>Передавать содержание текста с изменением лица рассказчика; понимать текст как речевое произведение, выявлять его структуру,</w:t>
            </w:r>
          </w:p>
          <w:p w:rsidR="00581272" w:rsidRDefault="009934B5">
            <w:pPr>
              <w:pStyle w:val="TableParagraph"/>
              <w:spacing w:line="270" w:lineRule="atLeast"/>
              <w:ind w:left="6"/>
              <w:rPr>
                <w:sz w:val="24"/>
              </w:rPr>
            </w:pPr>
            <w:r>
              <w:rPr>
                <w:sz w:val="24"/>
              </w:rPr>
              <w:t>особенности абзацного членения; уметь давать развернутые ответы на вопросы;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81272" w:rsidRDefault="00581272">
      <w:pPr>
        <w:rPr>
          <w:sz w:val="24"/>
        </w:rPr>
        <w:sectPr w:rsidR="00581272">
          <w:footerReference w:type="default" r:id="rId9"/>
          <w:pgSz w:w="11920" w:h="16850"/>
          <w:pgMar w:top="1040" w:right="180" w:bottom="1080" w:left="0" w:header="0" w:footer="883" w:gutter="0"/>
          <w:cols w:space="720"/>
        </w:sectPr>
      </w:pPr>
    </w:p>
    <w:tbl>
      <w:tblPr>
        <w:tblStyle w:val="TableNormal"/>
        <w:tblW w:w="0" w:type="auto"/>
        <w:tblInd w:w="10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375"/>
        <w:gridCol w:w="2693"/>
      </w:tblGrid>
      <w:tr w:rsidR="00581272">
        <w:trPr>
          <w:trHeight w:val="1427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Владеть правилами орфографии при написании часто употребляемых слов; делать сопоставительный анализ гласных звуков татарского и русского языков; делать сопоставительный анализ согласных звуков татарского и русского языков;правильно ставить</w:t>
            </w:r>
          </w:p>
          <w:p w:rsidR="00581272" w:rsidRDefault="009934B5">
            <w:pPr>
              <w:pStyle w:val="TableParagraph"/>
              <w:spacing w:line="310" w:lineRule="exact"/>
              <w:ind w:left="6"/>
              <w:jc w:val="both"/>
              <w:rPr>
                <w:sz w:val="28"/>
              </w:rPr>
            </w:pPr>
            <w:r>
              <w:rPr>
                <w:sz w:val="24"/>
              </w:rPr>
              <w:t>ударение в заимствованных словах</w:t>
            </w:r>
            <w:r>
              <w:rPr>
                <w:sz w:val="28"/>
              </w:rPr>
              <w:t>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19"/>
        </w:trPr>
        <w:tc>
          <w:tcPr>
            <w:tcW w:w="7375" w:type="dxa"/>
          </w:tcPr>
          <w:p w:rsidR="00581272" w:rsidRDefault="009934B5">
            <w:pPr>
              <w:pStyle w:val="TableParagraph"/>
              <w:spacing w:line="268" w:lineRule="exact"/>
              <w:ind w:left="341"/>
              <w:rPr>
                <w:sz w:val="24"/>
              </w:rPr>
            </w:pPr>
            <w:r>
              <w:rPr>
                <w:sz w:val="24"/>
              </w:rPr>
              <w:t>Работать с толковым словарѐм татарского языка;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304"/>
        </w:trPr>
        <w:tc>
          <w:tcPr>
            <w:tcW w:w="7375" w:type="dxa"/>
          </w:tcPr>
          <w:p w:rsidR="00581272" w:rsidRDefault="009934B5">
            <w:pPr>
              <w:pStyle w:val="TableParagraph"/>
              <w:spacing w:line="268" w:lineRule="exact"/>
              <w:ind w:left="199"/>
              <w:rPr>
                <w:sz w:val="24"/>
              </w:rPr>
            </w:pPr>
            <w:r>
              <w:rPr>
                <w:sz w:val="24"/>
              </w:rPr>
              <w:t>Знать ономастику и еѐ разделы; выявлять топонимы;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551"/>
        </w:trPr>
        <w:tc>
          <w:tcPr>
            <w:tcW w:w="7375" w:type="dxa"/>
          </w:tcPr>
          <w:p w:rsidR="00581272" w:rsidRDefault="009934B5">
            <w:pPr>
              <w:pStyle w:val="TableParagraph"/>
              <w:spacing w:line="268" w:lineRule="exact"/>
              <w:ind w:left="341" w:right="-15"/>
              <w:rPr>
                <w:sz w:val="24"/>
              </w:rPr>
            </w:pPr>
            <w:r>
              <w:rPr>
                <w:sz w:val="24"/>
              </w:rPr>
              <w:t>Выявлять синонимы в синонимических цепочках; пары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антонимов,</w:t>
            </w:r>
          </w:p>
          <w:p w:rsidR="00581272" w:rsidRDefault="009934B5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омонимов;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81272">
        <w:trPr>
          <w:trHeight w:val="827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rPr>
                <w:sz w:val="24"/>
              </w:rPr>
            </w:pPr>
            <w:r>
              <w:rPr>
                <w:sz w:val="24"/>
              </w:rPr>
              <w:t xml:space="preserve">Определять неспрягаемые формы </w:t>
            </w:r>
            <w:r>
              <w:rPr>
                <w:spacing w:val="-4"/>
                <w:sz w:val="24"/>
              </w:rPr>
              <w:t xml:space="preserve">глагола </w:t>
            </w:r>
            <w:r>
              <w:rPr>
                <w:sz w:val="24"/>
              </w:rPr>
              <w:t xml:space="preserve">(причастие прошедшего, настоящего и </w:t>
            </w:r>
            <w:r>
              <w:rPr>
                <w:spacing w:val="-5"/>
                <w:sz w:val="24"/>
              </w:rPr>
              <w:t xml:space="preserve">будущего </w:t>
            </w:r>
            <w:r>
              <w:rPr>
                <w:sz w:val="24"/>
              </w:rPr>
              <w:t>времени, деепричастие); знать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синтаксическую</w:t>
            </w:r>
          </w:p>
          <w:p w:rsidR="00581272" w:rsidRDefault="009934B5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функцию причастия и деепричастия;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828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firstLine="334"/>
              <w:rPr>
                <w:sz w:val="24"/>
              </w:rPr>
            </w:pPr>
            <w:r>
              <w:rPr>
                <w:sz w:val="24"/>
              </w:rPr>
              <w:t>Определять разряды наречий (наречия образа действия, меры и степени, сравнения, места, времени, цели), образование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наречий;</w:t>
            </w:r>
          </w:p>
          <w:p w:rsidR="00581272" w:rsidRDefault="009934B5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выявлять синтаксическую роль наречий в предложении;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381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Знать способы передачи чужой речи; распознавать прямую и косвенную речь; знать строение предложений с прямой речью; воспринимать цитаты как способ передачи чужой речи; выделять</w:t>
            </w:r>
          </w:p>
          <w:p w:rsidR="00581272" w:rsidRDefault="009934B5">
            <w:pPr>
              <w:pStyle w:val="TableParagraph"/>
              <w:spacing w:line="270" w:lineRule="atLeast"/>
              <w:ind w:left="6" w:right="-15"/>
              <w:jc w:val="both"/>
              <w:rPr>
                <w:sz w:val="24"/>
              </w:rPr>
            </w:pPr>
            <w:r>
              <w:rPr>
                <w:sz w:val="24"/>
              </w:rPr>
              <w:t>цитаты знаками препинания; преобразовывать прямую речь в косвенную;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103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Иметь представление о сложном предложении; различать и правильно       строить       простое       и       сложное       предложение   с сочинительными союзами; использовать сочинительные союзы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как</w:t>
            </w:r>
          </w:p>
          <w:p w:rsidR="00581272" w:rsidRDefault="009934B5">
            <w:pPr>
              <w:pStyle w:val="TableParagraph"/>
              <w:spacing w:line="264" w:lineRule="exact"/>
              <w:ind w:left="6"/>
              <w:jc w:val="both"/>
              <w:rPr>
                <w:sz w:val="24"/>
              </w:rPr>
            </w:pPr>
            <w:r>
              <w:rPr>
                <w:sz w:val="24"/>
              </w:rPr>
              <w:t>средство связи предложений в тексте;</w:t>
            </w:r>
          </w:p>
        </w:tc>
        <w:tc>
          <w:tcPr>
            <w:tcW w:w="2693" w:type="dxa"/>
          </w:tcPr>
          <w:p w:rsidR="00581272" w:rsidRDefault="00581272">
            <w:pPr>
              <w:pStyle w:val="TableParagraph"/>
              <w:ind w:left="0"/>
              <w:rPr>
                <w:sz w:val="24"/>
              </w:rPr>
            </w:pPr>
          </w:p>
        </w:tc>
      </w:tr>
      <w:tr w:rsidR="00581272">
        <w:trPr>
          <w:trHeight w:val="827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firstLine="334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Уместно </w:t>
            </w:r>
            <w:r>
              <w:rPr>
                <w:sz w:val="24"/>
              </w:rPr>
              <w:t xml:space="preserve">использовать необщеупотребительную лексику </w:t>
            </w:r>
            <w:r>
              <w:rPr>
                <w:spacing w:val="-4"/>
                <w:sz w:val="24"/>
              </w:rPr>
              <w:t xml:space="preserve">(сленг, </w:t>
            </w:r>
            <w:r>
              <w:rPr>
                <w:sz w:val="24"/>
              </w:rPr>
              <w:t>диалектную, профессиональную лексику) в соответствии 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</w:p>
          <w:p w:rsidR="00581272" w:rsidRDefault="009934B5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общения;</w:t>
            </w:r>
          </w:p>
        </w:tc>
        <w:tc>
          <w:tcPr>
            <w:tcW w:w="2693" w:type="dxa"/>
          </w:tcPr>
          <w:p w:rsidR="00581272" w:rsidRDefault="00581272">
            <w:pPr>
              <w:pStyle w:val="TableParagraph"/>
              <w:ind w:left="0"/>
              <w:rPr>
                <w:sz w:val="24"/>
              </w:rPr>
            </w:pPr>
          </w:p>
        </w:tc>
      </w:tr>
      <w:tr w:rsidR="00581272">
        <w:trPr>
          <w:trHeight w:val="827"/>
        </w:trPr>
        <w:tc>
          <w:tcPr>
            <w:tcW w:w="7375" w:type="dxa"/>
          </w:tcPr>
          <w:p w:rsidR="00581272" w:rsidRDefault="009934B5">
            <w:pPr>
              <w:pStyle w:val="TableParagraph"/>
              <w:tabs>
                <w:tab w:val="left" w:pos="1573"/>
                <w:tab w:val="left" w:pos="2066"/>
                <w:tab w:val="left" w:pos="2652"/>
                <w:tab w:val="left" w:pos="3011"/>
                <w:tab w:val="left" w:pos="3341"/>
                <w:tab w:val="left" w:pos="4360"/>
                <w:tab w:val="left" w:pos="4779"/>
                <w:tab w:val="left" w:pos="6315"/>
                <w:tab w:val="left" w:pos="6426"/>
                <w:tab w:val="left" w:pos="6762"/>
              </w:tabs>
              <w:ind w:left="6" w:firstLine="334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речевую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мыслительную</w:t>
            </w:r>
            <w:r>
              <w:rPr>
                <w:sz w:val="24"/>
              </w:rPr>
              <w:tab/>
              <w:t>деятельность,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также </w:t>
            </w:r>
            <w:r>
              <w:rPr>
                <w:spacing w:val="-3"/>
                <w:sz w:val="24"/>
              </w:rPr>
              <w:t>коммуникативные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умения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навыки,</w:t>
            </w:r>
            <w:r>
              <w:rPr>
                <w:sz w:val="24"/>
              </w:rPr>
              <w:tab/>
              <w:t>обеспечивающие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свободное</w:t>
            </w:r>
          </w:p>
          <w:p w:rsidR="00581272" w:rsidRDefault="009934B5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владение татарским языком в разных ситуациях.</w:t>
            </w:r>
          </w:p>
        </w:tc>
        <w:tc>
          <w:tcPr>
            <w:tcW w:w="2693" w:type="dxa"/>
          </w:tcPr>
          <w:p w:rsidR="00581272" w:rsidRDefault="00581272">
            <w:pPr>
              <w:pStyle w:val="TableParagraph"/>
              <w:ind w:left="0"/>
              <w:rPr>
                <w:sz w:val="24"/>
              </w:rPr>
            </w:pPr>
          </w:p>
        </w:tc>
      </w:tr>
      <w:tr w:rsidR="00581272">
        <w:trPr>
          <w:trHeight w:val="436"/>
        </w:trPr>
        <w:tc>
          <w:tcPr>
            <w:tcW w:w="7375" w:type="dxa"/>
          </w:tcPr>
          <w:p w:rsidR="00581272" w:rsidRDefault="009934B5">
            <w:pPr>
              <w:pStyle w:val="TableParagraph"/>
              <w:spacing w:line="273" w:lineRule="exact"/>
              <w:ind w:left="341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8 классе обучающийся научится: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81272">
        <w:trPr>
          <w:trHeight w:val="1379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Кратко </w:t>
            </w:r>
            <w:r>
              <w:rPr>
                <w:sz w:val="24"/>
              </w:rPr>
              <w:t>высказываться в соответствии с предложенной ситуацией общения; определять типы текстов (повествование, описание, рассуждение) и создавать собственные тексты заданного</w:t>
            </w:r>
            <w:r>
              <w:rPr>
                <w:spacing w:val="-43"/>
                <w:sz w:val="24"/>
              </w:rPr>
              <w:t xml:space="preserve"> </w:t>
            </w:r>
            <w:r>
              <w:rPr>
                <w:sz w:val="24"/>
              </w:rPr>
              <w:t>типа; работать с книгой, статьями из газет и журналов,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интернет-ресурсами;</w:t>
            </w:r>
          </w:p>
          <w:p w:rsidR="00581272" w:rsidRDefault="009934B5">
            <w:pPr>
              <w:pStyle w:val="TableParagraph"/>
              <w:spacing w:line="264" w:lineRule="exact"/>
              <w:ind w:left="199"/>
              <w:jc w:val="both"/>
              <w:rPr>
                <w:sz w:val="24"/>
              </w:rPr>
            </w:pPr>
            <w:r>
              <w:rPr>
                <w:sz w:val="24"/>
              </w:rPr>
              <w:t>писать собственные тексты по заданным заглавиям;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827"/>
        </w:trPr>
        <w:tc>
          <w:tcPr>
            <w:tcW w:w="7375" w:type="dxa"/>
          </w:tcPr>
          <w:p w:rsidR="00581272" w:rsidRDefault="009934B5">
            <w:pPr>
              <w:pStyle w:val="TableParagraph"/>
              <w:tabs>
                <w:tab w:val="left" w:pos="1117"/>
                <w:tab w:val="left" w:pos="2121"/>
                <w:tab w:val="left" w:pos="3217"/>
                <w:tab w:val="left" w:pos="3653"/>
                <w:tab w:val="left" w:pos="4504"/>
                <w:tab w:val="left" w:pos="5068"/>
                <w:tab w:val="left" w:pos="6788"/>
                <w:tab w:val="left" w:pos="7248"/>
              </w:tabs>
              <w:ind w:left="6" w:right="-15" w:firstLine="192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z w:val="24"/>
              </w:rPr>
              <w:tab/>
              <w:t>краткие</w:t>
            </w:r>
            <w:r>
              <w:rPr>
                <w:sz w:val="24"/>
              </w:rPr>
              <w:tab/>
              <w:t>выписки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текста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использования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в собственных высказываниях; использовать орфоэпический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</w:p>
          <w:p w:rsidR="00581272" w:rsidRDefault="009934B5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татарского языка при определении правильного произношения слов;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45"/>
        </w:trPr>
        <w:tc>
          <w:tcPr>
            <w:tcW w:w="7375" w:type="dxa"/>
          </w:tcPr>
          <w:p w:rsidR="00581272" w:rsidRDefault="009934B5">
            <w:pPr>
              <w:pStyle w:val="TableParagraph"/>
              <w:tabs>
                <w:tab w:val="left" w:pos="4793"/>
              </w:tabs>
              <w:ind w:left="6" w:firstLine="334"/>
              <w:rPr>
                <w:sz w:val="24"/>
              </w:rPr>
            </w:pPr>
            <w:r>
              <w:rPr>
                <w:sz w:val="24"/>
              </w:rPr>
              <w:t xml:space="preserve">Знать   подвижное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татарское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ударение;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 xml:space="preserve">определять </w:t>
            </w:r>
            <w:r>
              <w:rPr>
                <w:spacing w:val="-3"/>
                <w:sz w:val="24"/>
              </w:rPr>
              <w:t xml:space="preserve">ударения </w:t>
            </w:r>
            <w:r>
              <w:rPr>
                <w:sz w:val="24"/>
              </w:rPr>
              <w:t>в сложных, парных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словах;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98"/>
        </w:trPr>
        <w:tc>
          <w:tcPr>
            <w:tcW w:w="7375" w:type="dxa"/>
          </w:tcPr>
          <w:p w:rsidR="00581272" w:rsidRDefault="009934B5">
            <w:pPr>
              <w:pStyle w:val="TableParagraph"/>
              <w:tabs>
                <w:tab w:val="left" w:pos="1177"/>
                <w:tab w:val="left" w:pos="2807"/>
                <w:tab w:val="left" w:pos="4090"/>
                <w:tab w:val="left" w:pos="4420"/>
                <w:tab w:val="left" w:pos="6368"/>
              </w:tabs>
              <w:ind w:left="6" w:right="-15" w:firstLine="334"/>
              <w:rPr>
                <w:sz w:val="24"/>
              </w:rPr>
            </w:pPr>
            <w:r>
              <w:rPr>
                <w:spacing w:val="-5"/>
                <w:sz w:val="24"/>
              </w:rPr>
              <w:t>Уметь</w:t>
            </w:r>
            <w:r>
              <w:rPr>
                <w:spacing w:val="-5"/>
                <w:sz w:val="24"/>
              </w:rPr>
              <w:tab/>
            </w:r>
            <w:r>
              <w:rPr>
                <w:sz w:val="24"/>
              </w:rPr>
              <w:t>присоединять</w:t>
            </w:r>
            <w:r>
              <w:rPr>
                <w:sz w:val="24"/>
              </w:rPr>
              <w:tab/>
              <w:t>окончания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заимствованиям;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различать </w:t>
            </w:r>
            <w:r>
              <w:rPr>
                <w:sz w:val="24"/>
              </w:rPr>
              <w:t>активную и пассивную лексику;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563"/>
        </w:trPr>
        <w:tc>
          <w:tcPr>
            <w:tcW w:w="7375" w:type="dxa"/>
          </w:tcPr>
          <w:p w:rsidR="00581272" w:rsidRDefault="009934B5">
            <w:pPr>
              <w:pStyle w:val="TableParagraph"/>
              <w:spacing w:line="268" w:lineRule="exact"/>
              <w:ind w:left="341" w:right="-15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топонимов,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частности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ойконимы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81272" w:rsidRDefault="009934B5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гидронимы;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</w:tbl>
    <w:p w:rsidR="00581272" w:rsidRDefault="00581272">
      <w:pPr>
        <w:spacing w:line="270" w:lineRule="exact"/>
        <w:rPr>
          <w:sz w:val="24"/>
        </w:rPr>
        <w:sectPr w:rsidR="00581272">
          <w:pgSz w:w="11920" w:h="16850"/>
          <w:pgMar w:top="1040" w:right="180" w:bottom="1080" w:left="0" w:header="0" w:footer="883" w:gutter="0"/>
          <w:cols w:space="720"/>
        </w:sectPr>
      </w:pPr>
    </w:p>
    <w:tbl>
      <w:tblPr>
        <w:tblStyle w:val="TableNormal"/>
        <w:tblW w:w="0" w:type="auto"/>
        <w:tblInd w:w="10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375"/>
        <w:gridCol w:w="2693"/>
      </w:tblGrid>
      <w:tr w:rsidR="00581272">
        <w:trPr>
          <w:trHeight w:val="1444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Понимать выражение степени протекания действия в татарском языке; распознавать случаи субстантивации имени действия; понимать субстантивацию прилагательных; изменять имена прилагательные по падежам;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2207"/>
        </w:trPr>
        <w:tc>
          <w:tcPr>
            <w:tcW w:w="7375" w:type="dxa"/>
          </w:tcPr>
          <w:p w:rsidR="00581272" w:rsidRDefault="009934B5">
            <w:pPr>
              <w:pStyle w:val="TableParagraph"/>
              <w:tabs>
                <w:tab w:val="left" w:pos="1714"/>
                <w:tab w:val="left" w:pos="4073"/>
                <w:tab w:val="left" w:pos="5889"/>
              </w:tabs>
              <w:ind w:left="6" w:right="-15" w:firstLine="334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>Дать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сложносочинѐнном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предложении;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главную </w:t>
            </w:r>
            <w:r>
              <w:rPr>
                <w:sz w:val="24"/>
              </w:rPr>
              <w:t xml:space="preserve">и </w:t>
            </w:r>
            <w:r>
              <w:rPr>
                <w:spacing w:val="-3"/>
                <w:sz w:val="24"/>
              </w:rPr>
              <w:t xml:space="preserve">придаточную </w:t>
            </w:r>
            <w:r>
              <w:rPr>
                <w:sz w:val="24"/>
              </w:rPr>
              <w:t xml:space="preserve">часть сложноподчинѐнного предложения; </w:t>
            </w:r>
            <w:r>
              <w:rPr>
                <w:spacing w:val="-4"/>
                <w:sz w:val="24"/>
              </w:rPr>
              <w:t xml:space="preserve">понимать </w:t>
            </w:r>
            <w:r>
              <w:rPr>
                <w:sz w:val="24"/>
              </w:rPr>
              <w:t xml:space="preserve">смысловые отношения между частями </w:t>
            </w:r>
            <w:r>
              <w:rPr>
                <w:spacing w:val="-4"/>
                <w:sz w:val="24"/>
              </w:rPr>
              <w:t xml:space="preserve">сложноподчинѐнного </w:t>
            </w:r>
            <w:r>
              <w:rPr>
                <w:sz w:val="24"/>
              </w:rPr>
              <w:t xml:space="preserve">предложения; выявлять виды сложноподчинѐнных </w:t>
            </w:r>
            <w:r>
              <w:rPr>
                <w:spacing w:val="-4"/>
                <w:sz w:val="24"/>
              </w:rPr>
              <w:t>предложений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(подлежащные, сказуемные, дополнительные, определительные, времени, места, образа действия, меры и степени, цели, причины, условные,</w:t>
            </w:r>
            <w:r>
              <w:rPr>
                <w:sz w:val="24"/>
              </w:rPr>
              <w:tab/>
              <w:t>уступительные);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синтетическое</w:t>
            </w:r>
          </w:p>
          <w:p w:rsidR="00581272" w:rsidRDefault="009934B5">
            <w:pPr>
              <w:pStyle w:val="TableParagraph"/>
              <w:spacing w:line="264" w:lineRule="exact"/>
              <w:ind w:left="6"/>
              <w:jc w:val="both"/>
              <w:rPr>
                <w:sz w:val="24"/>
              </w:rPr>
            </w:pPr>
            <w:r>
              <w:rPr>
                <w:sz w:val="24"/>
              </w:rPr>
              <w:t>сложноподчинѐнное предложение, синтетические средства связи;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828"/>
        </w:trPr>
        <w:tc>
          <w:tcPr>
            <w:tcW w:w="7375" w:type="dxa"/>
          </w:tcPr>
          <w:p w:rsidR="00581272" w:rsidRDefault="009934B5">
            <w:pPr>
              <w:pStyle w:val="TableParagraph"/>
              <w:tabs>
                <w:tab w:val="left" w:pos="1799"/>
                <w:tab w:val="left" w:pos="1921"/>
                <w:tab w:val="left" w:pos="2958"/>
                <w:tab w:val="left" w:pos="3646"/>
                <w:tab w:val="left" w:pos="3859"/>
                <w:tab w:val="left" w:pos="4912"/>
                <w:tab w:val="left" w:pos="5767"/>
                <w:tab w:val="left" w:pos="5966"/>
                <w:tab w:val="left" w:pos="7256"/>
              </w:tabs>
              <w:ind w:left="6" w:right="-15" w:firstLine="334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аналитическое</w:t>
            </w:r>
            <w:r>
              <w:rPr>
                <w:sz w:val="24"/>
              </w:rPr>
              <w:tab/>
              <w:t>сложноподчинѐнное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8"/>
                <w:sz w:val="24"/>
              </w:rPr>
              <w:t>предложение,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  <w:t>связи;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ставить</w:t>
            </w:r>
            <w:r>
              <w:rPr>
                <w:sz w:val="24"/>
              </w:rPr>
              <w:tab/>
              <w:t>знаки</w:t>
            </w:r>
            <w:r>
              <w:rPr>
                <w:sz w:val="24"/>
              </w:rPr>
              <w:tab/>
              <w:t>препинания</w:t>
            </w:r>
            <w:r>
              <w:rPr>
                <w:sz w:val="24"/>
              </w:rPr>
              <w:tab/>
              <w:t>в</w:t>
            </w:r>
          </w:p>
          <w:p w:rsidR="00581272" w:rsidRDefault="009934B5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сложноподчинѐнных предложениях;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581272">
        <w:trPr>
          <w:trHeight w:val="1161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предложения по наличию главных и второстепенных членов, полные и неполные предложения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974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Проводить синтаксический и пунктуационный анализ предложений;применять знания по синтаксису и пунктуации при выполнении различных видов языкового анализа и в речевой практике;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316"/>
        </w:trPr>
        <w:tc>
          <w:tcPr>
            <w:tcW w:w="7375" w:type="dxa"/>
          </w:tcPr>
          <w:p w:rsidR="00581272" w:rsidRDefault="009934B5">
            <w:pPr>
              <w:pStyle w:val="TableParagraph"/>
              <w:spacing w:before="18"/>
              <w:ind w:left="23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9 классе обучающийся научится: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before="18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81272">
        <w:trPr>
          <w:trHeight w:val="1168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Извлекать информацию из различных источников, свободно пользоваться лингвистическими словарями, справочной литературой; осуществлять информационную обработку текстов (создавать тезисы, конспект, реферат, рецензию);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21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Наблюдать </w:t>
            </w:r>
            <w:r>
              <w:rPr>
                <w:sz w:val="24"/>
              </w:rPr>
              <w:t xml:space="preserve">за использованием слов в </w:t>
            </w:r>
            <w:r>
              <w:rPr>
                <w:spacing w:val="-3"/>
                <w:sz w:val="24"/>
              </w:rPr>
              <w:t xml:space="preserve">художественной </w:t>
            </w:r>
            <w:r>
              <w:rPr>
                <w:sz w:val="24"/>
              </w:rPr>
              <w:t>и разговорной речи, публицистических и учебно-научных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971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Сопоставлять сложноподчинѐнные предложения татарского и русского языков; знать основные нормы современного татарского литературного языка;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110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Определять стили речи (научный, официально-деловой, разговорный, художественный, публицистический); осознавать важность нормативного произношения для культурного человека.</w:t>
            </w:r>
          </w:p>
        </w:tc>
        <w:tc>
          <w:tcPr>
            <w:tcW w:w="2693" w:type="dxa"/>
          </w:tcPr>
          <w:p w:rsidR="00581272" w:rsidRDefault="0058127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81272" w:rsidRDefault="00581272">
      <w:pPr>
        <w:rPr>
          <w:sz w:val="24"/>
        </w:rPr>
        <w:sectPr w:rsidR="00581272">
          <w:pgSz w:w="11920" w:h="16850"/>
          <w:pgMar w:top="1040" w:right="180" w:bottom="1080" w:left="0" w:header="0" w:footer="883" w:gutter="0"/>
          <w:cols w:space="720"/>
        </w:sectPr>
      </w:pPr>
    </w:p>
    <w:p w:rsidR="00581272" w:rsidRDefault="009934B5">
      <w:pPr>
        <w:spacing w:before="76"/>
        <w:ind w:left="3192"/>
        <w:rPr>
          <w:b/>
          <w:sz w:val="28"/>
        </w:rPr>
      </w:pPr>
      <w:r>
        <w:rPr>
          <w:b/>
          <w:sz w:val="28"/>
        </w:rPr>
        <w:lastRenderedPageBreak/>
        <w:t>Примерный план контрольно-оценочных мероприятий</w:t>
      </w:r>
    </w:p>
    <w:p w:rsidR="00581272" w:rsidRDefault="00581272">
      <w:pPr>
        <w:spacing w:before="9"/>
        <w:rPr>
          <w:b/>
          <w:sz w:val="10"/>
        </w:rPr>
      </w:pPr>
    </w:p>
    <w:tbl>
      <w:tblPr>
        <w:tblStyle w:val="TableNormal"/>
        <w:tblW w:w="0" w:type="auto"/>
        <w:tblInd w:w="1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2552"/>
        <w:gridCol w:w="1160"/>
        <w:gridCol w:w="2048"/>
        <w:gridCol w:w="1579"/>
        <w:gridCol w:w="1639"/>
      </w:tblGrid>
      <w:tr w:rsidR="00581272">
        <w:trPr>
          <w:trHeight w:val="825"/>
        </w:trPr>
        <w:tc>
          <w:tcPr>
            <w:tcW w:w="545" w:type="dxa"/>
          </w:tcPr>
          <w:p w:rsidR="00581272" w:rsidRDefault="009934B5">
            <w:pPr>
              <w:pStyle w:val="TableParagraph"/>
              <w:spacing w:line="270" w:lineRule="exact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552" w:type="dxa"/>
          </w:tcPr>
          <w:p w:rsidR="00581272" w:rsidRDefault="009934B5">
            <w:pPr>
              <w:pStyle w:val="TableParagraph"/>
              <w:spacing w:line="270" w:lineRule="exact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1160" w:type="dxa"/>
          </w:tcPr>
          <w:p w:rsidR="00581272" w:rsidRDefault="009934B5">
            <w:pPr>
              <w:pStyle w:val="TableParagraph"/>
              <w:spacing w:line="270" w:lineRule="exact"/>
              <w:ind w:left="246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048" w:type="dxa"/>
          </w:tcPr>
          <w:p w:rsidR="00581272" w:rsidRDefault="009934B5">
            <w:pPr>
              <w:pStyle w:val="TableParagraph"/>
              <w:ind w:left="392" w:firstLine="213"/>
              <w:rPr>
                <w:b/>
                <w:sz w:val="24"/>
              </w:rPr>
            </w:pPr>
            <w:r>
              <w:rPr>
                <w:b/>
                <w:sz w:val="24"/>
              </w:rPr>
              <w:t>Уровни проведения</w:t>
            </w:r>
          </w:p>
        </w:tc>
        <w:tc>
          <w:tcPr>
            <w:tcW w:w="1579" w:type="dxa"/>
          </w:tcPr>
          <w:p w:rsidR="00581272" w:rsidRDefault="009934B5">
            <w:pPr>
              <w:pStyle w:val="TableParagraph"/>
              <w:spacing w:line="237" w:lineRule="auto"/>
              <w:ind w:left="167" w:right="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процедуры</w:t>
            </w:r>
          </w:p>
          <w:p w:rsidR="00581272" w:rsidRDefault="009934B5">
            <w:pPr>
              <w:pStyle w:val="TableParagraph"/>
              <w:spacing w:line="261" w:lineRule="exact"/>
              <w:ind w:left="167" w:right="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оценки</w:t>
            </w:r>
          </w:p>
        </w:tc>
        <w:tc>
          <w:tcPr>
            <w:tcW w:w="1639" w:type="dxa"/>
          </w:tcPr>
          <w:p w:rsidR="00581272" w:rsidRDefault="009934B5">
            <w:pPr>
              <w:pStyle w:val="TableParagraph"/>
              <w:ind w:left="188" w:firstLine="278"/>
              <w:rPr>
                <w:b/>
                <w:sz w:val="24"/>
              </w:rPr>
            </w:pPr>
            <w:r>
              <w:rPr>
                <w:b/>
                <w:sz w:val="24"/>
              </w:rPr>
              <w:t>Сроки проведения</w:t>
            </w:r>
          </w:p>
        </w:tc>
      </w:tr>
      <w:tr w:rsidR="00581272">
        <w:trPr>
          <w:trHeight w:val="827"/>
        </w:trPr>
        <w:tc>
          <w:tcPr>
            <w:tcW w:w="545" w:type="dxa"/>
          </w:tcPr>
          <w:p w:rsidR="00581272" w:rsidRDefault="009934B5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581272" w:rsidRDefault="009934B5">
            <w:pPr>
              <w:pStyle w:val="TableParagraph"/>
              <w:ind w:left="645" w:firstLine="110"/>
              <w:rPr>
                <w:sz w:val="24"/>
              </w:rPr>
            </w:pPr>
            <w:r>
              <w:rPr>
                <w:sz w:val="24"/>
              </w:rPr>
              <w:t>Стартовая диагностика</w:t>
            </w:r>
          </w:p>
        </w:tc>
        <w:tc>
          <w:tcPr>
            <w:tcW w:w="1160" w:type="dxa"/>
          </w:tcPr>
          <w:p w:rsidR="00581272" w:rsidRDefault="009934B5">
            <w:pPr>
              <w:pStyle w:val="TableParagraph"/>
              <w:spacing w:line="265" w:lineRule="exact"/>
              <w:ind w:left="244"/>
              <w:rPr>
                <w:sz w:val="24"/>
              </w:rPr>
            </w:pPr>
            <w:r>
              <w:rPr>
                <w:sz w:val="24"/>
              </w:rPr>
              <w:t>5–9</w:t>
            </w:r>
          </w:p>
        </w:tc>
        <w:tc>
          <w:tcPr>
            <w:tcW w:w="2048" w:type="dxa"/>
          </w:tcPr>
          <w:p w:rsidR="00581272" w:rsidRDefault="009934B5">
            <w:pPr>
              <w:pStyle w:val="TableParagraph"/>
              <w:spacing w:line="265" w:lineRule="exact"/>
              <w:ind w:left="279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1579" w:type="dxa"/>
          </w:tcPr>
          <w:p w:rsidR="00581272" w:rsidRDefault="009934B5">
            <w:pPr>
              <w:pStyle w:val="TableParagraph"/>
              <w:ind w:left="437" w:hanging="257"/>
              <w:rPr>
                <w:sz w:val="24"/>
              </w:rPr>
            </w:pPr>
            <w:r>
              <w:rPr>
                <w:sz w:val="24"/>
              </w:rPr>
              <w:t>Внутренняя оценка</w:t>
            </w:r>
          </w:p>
        </w:tc>
        <w:tc>
          <w:tcPr>
            <w:tcW w:w="1639" w:type="dxa"/>
          </w:tcPr>
          <w:p w:rsidR="00581272" w:rsidRDefault="009934B5">
            <w:pPr>
              <w:pStyle w:val="TableParagraph"/>
              <w:ind w:left="351"/>
              <w:rPr>
                <w:sz w:val="24"/>
              </w:rPr>
            </w:pPr>
            <w:r>
              <w:rPr>
                <w:sz w:val="24"/>
              </w:rPr>
              <w:t>В начале учебного</w:t>
            </w:r>
          </w:p>
          <w:p w:rsidR="00581272" w:rsidRDefault="009934B5">
            <w:pPr>
              <w:pStyle w:val="TableParagraph"/>
              <w:spacing w:line="264" w:lineRule="exact"/>
              <w:ind w:left="166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</w:tr>
      <w:tr w:rsidR="00581272">
        <w:trPr>
          <w:trHeight w:val="551"/>
        </w:trPr>
        <w:tc>
          <w:tcPr>
            <w:tcW w:w="545" w:type="dxa"/>
          </w:tcPr>
          <w:p w:rsidR="00581272" w:rsidRDefault="009934B5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</w:tcPr>
          <w:p w:rsidR="00581272" w:rsidRDefault="009934B5">
            <w:pPr>
              <w:pStyle w:val="TableParagraph"/>
              <w:spacing w:line="230" w:lineRule="auto"/>
              <w:ind w:left="155" w:right="85"/>
              <w:rPr>
                <w:sz w:val="24"/>
              </w:rPr>
            </w:pPr>
            <w:r>
              <w:rPr>
                <w:sz w:val="24"/>
              </w:rPr>
              <w:t>Текущая, тематическая оценка</w:t>
            </w:r>
          </w:p>
        </w:tc>
        <w:tc>
          <w:tcPr>
            <w:tcW w:w="1160" w:type="dxa"/>
          </w:tcPr>
          <w:p w:rsidR="00581272" w:rsidRDefault="009934B5">
            <w:pPr>
              <w:pStyle w:val="TableParagraph"/>
              <w:spacing w:line="268" w:lineRule="exact"/>
              <w:ind w:left="244"/>
              <w:rPr>
                <w:sz w:val="24"/>
              </w:rPr>
            </w:pPr>
            <w:r>
              <w:rPr>
                <w:sz w:val="24"/>
              </w:rPr>
              <w:t>5–9</w:t>
            </w:r>
          </w:p>
        </w:tc>
        <w:tc>
          <w:tcPr>
            <w:tcW w:w="2048" w:type="dxa"/>
          </w:tcPr>
          <w:p w:rsidR="00581272" w:rsidRDefault="009934B5">
            <w:pPr>
              <w:pStyle w:val="TableParagraph"/>
              <w:spacing w:line="268" w:lineRule="exact"/>
              <w:ind w:left="279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1579" w:type="dxa"/>
          </w:tcPr>
          <w:p w:rsidR="00581272" w:rsidRDefault="009934B5">
            <w:pPr>
              <w:pStyle w:val="TableParagraph"/>
              <w:spacing w:line="230" w:lineRule="auto"/>
              <w:ind w:left="169"/>
              <w:rPr>
                <w:sz w:val="24"/>
              </w:rPr>
            </w:pPr>
            <w:r>
              <w:rPr>
                <w:sz w:val="24"/>
              </w:rPr>
              <w:t>Внутренняя оценка</w:t>
            </w:r>
          </w:p>
        </w:tc>
        <w:tc>
          <w:tcPr>
            <w:tcW w:w="1639" w:type="dxa"/>
          </w:tcPr>
          <w:p w:rsidR="00581272" w:rsidRDefault="009934B5">
            <w:pPr>
              <w:pStyle w:val="TableParagraph"/>
              <w:spacing w:line="268" w:lineRule="exact"/>
              <w:ind w:left="166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</w:tr>
      <w:tr w:rsidR="00581272">
        <w:trPr>
          <w:trHeight w:val="830"/>
        </w:trPr>
        <w:tc>
          <w:tcPr>
            <w:tcW w:w="545" w:type="dxa"/>
          </w:tcPr>
          <w:p w:rsidR="00581272" w:rsidRDefault="009934B5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581272" w:rsidRDefault="009934B5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</w:p>
          <w:p w:rsidR="00581272" w:rsidRDefault="009934B5">
            <w:pPr>
              <w:pStyle w:val="TableParagraph"/>
              <w:spacing w:before="6" w:line="232" w:lineRule="auto"/>
              <w:ind w:left="155" w:firstLine="28"/>
              <w:rPr>
                <w:sz w:val="24"/>
              </w:rPr>
            </w:pPr>
            <w:r>
              <w:rPr>
                <w:sz w:val="24"/>
              </w:rPr>
              <w:t>оценка (контрольные проверочные работы)</w:t>
            </w:r>
          </w:p>
        </w:tc>
        <w:tc>
          <w:tcPr>
            <w:tcW w:w="1160" w:type="dxa"/>
          </w:tcPr>
          <w:p w:rsidR="00581272" w:rsidRDefault="009934B5">
            <w:pPr>
              <w:pStyle w:val="TableParagraph"/>
              <w:spacing w:line="268" w:lineRule="exact"/>
              <w:ind w:left="244"/>
              <w:rPr>
                <w:sz w:val="24"/>
              </w:rPr>
            </w:pPr>
            <w:r>
              <w:rPr>
                <w:sz w:val="24"/>
              </w:rPr>
              <w:t>5–9</w:t>
            </w:r>
          </w:p>
        </w:tc>
        <w:tc>
          <w:tcPr>
            <w:tcW w:w="2048" w:type="dxa"/>
          </w:tcPr>
          <w:p w:rsidR="00581272" w:rsidRDefault="009934B5">
            <w:pPr>
              <w:pStyle w:val="TableParagraph"/>
              <w:spacing w:line="268" w:lineRule="exact"/>
              <w:ind w:left="279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1579" w:type="dxa"/>
          </w:tcPr>
          <w:p w:rsidR="00581272" w:rsidRDefault="009934B5">
            <w:pPr>
              <w:pStyle w:val="TableParagraph"/>
              <w:ind w:left="437" w:hanging="257"/>
              <w:rPr>
                <w:sz w:val="24"/>
              </w:rPr>
            </w:pPr>
            <w:r>
              <w:rPr>
                <w:sz w:val="24"/>
              </w:rPr>
              <w:t>Внутренняя оценка</w:t>
            </w:r>
          </w:p>
        </w:tc>
        <w:tc>
          <w:tcPr>
            <w:tcW w:w="1639" w:type="dxa"/>
          </w:tcPr>
          <w:p w:rsidR="00581272" w:rsidRDefault="009934B5">
            <w:pPr>
              <w:pStyle w:val="TableParagraph"/>
              <w:spacing w:line="268" w:lineRule="exact"/>
              <w:ind w:left="440" w:hanging="34"/>
              <w:rPr>
                <w:sz w:val="24"/>
              </w:rPr>
            </w:pPr>
            <w:r>
              <w:rPr>
                <w:sz w:val="24"/>
              </w:rPr>
              <w:t>В конце</w:t>
            </w:r>
          </w:p>
          <w:p w:rsidR="00581272" w:rsidRDefault="009934B5">
            <w:pPr>
              <w:pStyle w:val="TableParagraph"/>
              <w:spacing w:before="6" w:line="232" w:lineRule="auto"/>
              <w:ind w:left="368" w:firstLine="72"/>
              <w:rPr>
                <w:sz w:val="24"/>
              </w:rPr>
            </w:pPr>
            <w:r>
              <w:rPr>
                <w:sz w:val="24"/>
              </w:rPr>
              <w:t>каждой четверти</w:t>
            </w:r>
          </w:p>
        </w:tc>
      </w:tr>
      <w:tr w:rsidR="00581272">
        <w:trPr>
          <w:trHeight w:val="828"/>
        </w:trPr>
        <w:tc>
          <w:tcPr>
            <w:tcW w:w="545" w:type="dxa"/>
          </w:tcPr>
          <w:p w:rsidR="00581272" w:rsidRDefault="009934B5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52" w:type="dxa"/>
          </w:tcPr>
          <w:p w:rsidR="00581272" w:rsidRDefault="009934B5">
            <w:pPr>
              <w:pStyle w:val="TableParagraph"/>
              <w:spacing w:line="268" w:lineRule="exact"/>
              <w:ind w:left="181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</w:p>
          <w:p w:rsidR="00581272" w:rsidRDefault="009934B5">
            <w:pPr>
              <w:pStyle w:val="TableParagraph"/>
              <w:spacing w:before="9" w:line="268" w:lineRule="exact"/>
              <w:ind w:left="155" w:firstLine="26"/>
              <w:rPr>
                <w:sz w:val="24"/>
              </w:rPr>
            </w:pPr>
            <w:r>
              <w:rPr>
                <w:sz w:val="24"/>
              </w:rPr>
              <w:t>оценка (проверочные работы)</w:t>
            </w:r>
          </w:p>
        </w:tc>
        <w:tc>
          <w:tcPr>
            <w:tcW w:w="1160" w:type="dxa"/>
          </w:tcPr>
          <w:p w:rsidR="00581272" w:rsidRDefault="009934B5">
            <w:pPr>
              <w:pStyle w:val="TableParagraph"/>
              <w:spacing w:line="265" w:lineRule="exact"/>
              <w:ind w:left="244"/>
              <w:rPr>
                <w:sz w:val="24"/>
              </w:rPr>
            </w:pPr>
            <w:r>
              <w:rPr>
                <w:sz w:val="24"/>
              </w:rPr>
              <w:t>5–9</w:t>
            </w:r>
          </w:p>
        </w:tc>
        <w:tc>
          <w:tcPr>
            <w:tcW w:w="2048" w:type="dxa"/>
          </w:tcPr>
          <w:p w:rsidR="00581272" w:rsidRDefault="009934B5">
            <w:pPr>
              <w:pStyle w:val="TableParagraph"/>
              <w:spacing w:line="268" w:lineRule="exact"/>
              <w:ind w:left="128"/>
              <w:rPr>
                <w:sz w:val="24"/>
              </w:rPr>
            </w:pPr>
            <w:r>
              <w:rPr>
                <w:sz w:val="24"/>
              </w:rPr>
              <w:t>Муниципальный,</w:t>
            </w:r>
          </w:p>
        </w:tc>
        <w:tc>
          <w:tcPr>
            <w:tcW w:w="1579" w:type="dxa"/>
          </w:tcPr>
          <w:p w:rsidR="00581272" w:rsidRDefault="009934B5">
            <w:pPr>
              <w:pStyle w:val="TableParagraph"/>
              <w:ind w:left="437" w:hanging="113"/>
              <w:rPr>
                <w:sz w:val="24"/>
              </w:rPr>
            </w:pPr>
            <w:r>
              <w:rPr>
                <w:sz w:val="24"/>
              </w:rPr>
              <w:t>Внешняя оценка</w:t>
            </w:r>
          </w:p>
        </w:tc>
        <w:tc>
          <w:tcPr>
            <w:tcW w:w="1639" w:type="dxa"/>
          </w:tcPr>
          <w:p w:rsidR="00581272" w:rsidRDefault="009934B5">
            <w:pPr>
              <w:pStyle w:val="TableParagraph"/>
              <w:spacing w:line="268" w:lineRule="exact"/>
              <w:ind w:left="166"/>
              <w:rPr>
                <w:sz w:val="24"/>
              </w:rPr>
            </w:pPr>
            <w:r>
              <w:rPr>
                <w:sz w:val="24"/>
              </w:rPr>
              <w:t>В конце</w:t>
            </w:r>
          </w:p>
          <w:p w:rsidR="00581272" w:rsidRDefault="009934B5">
            <w:pPr>
              <w:pStyle w:val="TableParagraph"/>
              <w:spacing w:before="9" w:line="268" w:lineRule="exact"/>
              <w:ind w:left="166"/>
              <w:rPr>
                <w:sz w:val="24"/>
              </w:rPr>
            </w:pPr>
            <w:r>
              <w:rPr>
                <w:sz w:val="24"/>
              </w:rPr>
              <w:t>четверти (выборочно)</w:t>
            </w:r>
          </w:p>
        </w:tc>
      </w:tr>
      <w:tr w:rsidR="00581272">
        <w:trPr>
          <w:trHeight w:val="827"/>
        </w:trPr>
        <w:tc>
          <w:tcPr>
            <w:tcW w:w="545" w:type="dxa"/>
          </w:tcPr>
          <w:p w:rsidR="00581272" w:rsidRDefault="009934B5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52" w:type="dxa"/>
          </w:tcPr>
          <w:p w:rsidR="00581272" w:rsidRDefault="009934B5">
            <w:pPr>
              <w:pStyle w:val="TableParagraph"/>
              <w:spacing w:line="265" w:lineRule="exact"/>
              <w:ind w:left="155"/>
              <w:rPr>
                <w:sz w:val="24"/>
              </w:rPr>
            </w:pPr>
            <w:r>
              <w:rPr>
                <w:sz w:val="24"/>
              </w:rPr>
              <w:t>Итоговая оценка</w:t>
            </w:r>
          </w:p>
        </w:tc>
        <w:tc>
          <w:tcPr>
            <w:tcW w:w="1160" w:type="dxa"/>
          </w:tcPr>
          <w:p w:rsidR="00581272" w:rsidRDefault="009934B5">
            <w:pPr>
              <w:pStyle w:val="TableParagraph"/>
              <w:spacing w:line="265" w:lineRule="exact"/>
              <w:ind w:left="244"/>
              <w:rPr>
                <w:sz w:val="24"/>
              </w:rPr>
            </w:pPr>
            <w:r>
              <w:rPr>
                <w:sz w:val="24"/>
              </w:rPr>
              <w:t>5–9</w:t>
            </w:r>
          </w:p>
        </w:tc>
        <w:tc>
          <w:tcPr>
            <w:tcW w:w="2048" w:type="dxa"/>
          </w:tcPr>
          <w:p w:rsidR="00581272" w:rsidRDefault="009934B5">
            <w:pPr>
              <w:pStyle w:val="TableParagraph"/>
              <w:spacing w:line="265" w:lineRule="exact"/>
              <w:ind w:left="279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1579" w:type="dxa"/>
          </w:tcPr>
          <w:p w:rsidR="00581272" w:rsidRDefault="009934B5">
            <w:pPr>
              <w:pStyle w:val="TableParagraph"/>
              <w:ind w:left="437" w:hanging="257"/>
              <w:rPr>
                <w:sz w:val="24"/>
              </w:rPr>
            </w:pPr>
            <w:r>
              <w:rPr>
                <w:sz w:val="24"/>
              </w:rPr>
              <w:t>Внутренняя оценка</w:t>
            </w:r>
          </w:p>
        </w:tc>
        <w:tc>
          <w:tcPr>
            <w:tcW w:w="1639" w:type="dxa"/>
          </w:tcPr>
          <w:p w:rsidR="00581272" w:rsidRDefault="009934B5">
            <w:pPr>
              <w:pStyle w:val="TableParagraph"/>
              <w:spacing w:line="232" w:lineRule="auto"/>
              <w:ind w:left="327" w:right="332"/>
              <w:jc w:val="center"/>
              <w:rPr>
                <w:sz w:val="24"/>
              </w:rPr>
            </w:pPr>
            <w:r>
              <w:rPr>
                <w:sz w:val="24"/>
              </w:rPr>
              <w:t>В конце учебного</w:t>
            </w:r>
          </w:p>
          <w:p w:rsidR="00581272" w:rsidRDefault="009934B5">
            <w:pPr>
              <w:pStyle w:val="TableParagraph"/>
              <w:spacing w:line="273" w:lineRule="exact"/>
              <w:ind w:left="327" w:right="327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</w:tr>
      <w:tr w:rsidR="00581272">
        <w:trPr>
          <w:trHeight w:val="549"/>
        </w:trPr>
        <w:tc>
          <w:tcPr>
            <w:tcW w:w="545" w:type="dxa"/>
          </w:tcPr>
          <w:p w:rsidR="00581272" w:rsidRDefault="009934B5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52" w:type="dxa"/>
          </w:tcPr>
          <w:p w:rsidR="00581272" w:rsidRDefault="009934B5">
            <w:pPr>
              <w:pStyle w:val="TableParagraph"/>
              <w:spacing w:line="230" w:lineRule="auto"/>
              <w:ind w:left="172" w:firstLine="60"/>
              <w:rPr>
                <w:sz w:val="24"/>
              </w:rPr>
            </w:pPr>
            <w:r>
              <w:rPr>
                <w:sz w:val="24"/>
              </w:rPr>
              <w:t>Независимая оценка качества образования</w:t>
            </w:r>
          </w:p>
        </w:tc>
        <w:tc>
          <w:tcPr>
            <w:tcW w:w="1160" w:type="dxa"/>
          </w:tcPr>
          <w:p w:rsidR="00581272" w:rsidRDefault="009934B5">
            <w:pPr>
              <w:pStyle w:val="TableParagraph"/>
              <w:spacing w:line="265" w:lineRule="exact"/>
              <w:ind w:left="244"/>
              <w:rPr>
                <w:sz w:val="24"/>
              </w:rPr>
            </w:pPr>
            <w:r>
              <w:rPr>
                <w:sz w:val="24"/>
              </w:rPr>
              <w:t>5–9</w:t>
            </w:r>
          </w:p>
        </w:tc>
        <w:tc>
          <w:tcPr>
            <w:tcW w:w="2048" w:type="dxa"/>
          </w:tcPr>
          <w:p w:rsidR="00581272" w:rsidRDefault="009934B5">
            <w:pPr>
              <w:pStyle w:val="TableParagraph"/>
              <w:spacing w:line="265" w:lineRule="exact"/>
              <w:ind w:left="279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</w:p>
        </w:tc>
        <w:tc>
          <w:tcPr>
            <w:tcW w:w="1579" w:type="dxa"/>
          </w:tcPr>
          <w:p w:rsidR="00581272" w:rsidRDefault="009934B5">
            <w:pPr>
              <w:pStyle w:val="TableParagraph"/>
              <w:spacing w:line="230" w:lineRule="auto"/>
              <w:ind w:left="437" w:hanging="113"/>
              <w:rPr>
                <w:sz w:val="24"/>
              </w:rPr>
            </w:pPr>
            <w:r>
              <w:rPr>
                <w:sz w:val="24"/>
              </w:rPr>
              <w:t>Внешняя оценка</w:t>
            </w:r>
          </w:p>
        </w:tc>
        <w:tc>
          <w:tcPr>
            <w:tcW w:w="1639" w:type="dxa"/>
          </w:tcPr>
          <w:p w:rsidR="00581272" w:rsidRDefault="009934B5">
            <w:pPr>
              <w:pStyle w:val="TableParagraph"/>
              <w:spacing w:line="265" w:lineRule="exact"/>
              <w:ind w:left="166"/>
              <w:rPr>
                <w:sz w:val="24"/>
              </w:rPr>
            </w:pPr>
            <w:r>
              <w:rPr>
                <w:sz w:val="24"/>
              </w:rPr>
              <w:t>Выборочно</w:t>
            </w:r>
          </w:p>
        </w:tc>
      </w:tr>
      <w:tr w:rsidR="00581272">
        <w:trPr>
          <w:trHeight w:val="551"/>
        </w:trPr>
        <w:tc>
          <w:tcPr>
            <w:tcW w:w="545" w:type="dxa"/>
          </w:tcPr>
          <w:p w:rsidR="00581272" w:rsidRDefault="009934B5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52" w:type="dxa"/>
          </w:tcPr>
          <w:p w:rsidR="00581272" w:rsidRDefault="009934B5">
            <w:pPr>
              <w:pStyle w:val="TableParagraph"/>
              <w:spacing w:before="3" w:line="228" w:lineRule="auto"/>
              <w:ind w:left="155"/>
              <w:rPr>
                <w:sz w:val="24"/>
              </w:rPr>
            </w:pPr>
            <w:r>
              <w:rPr>
                <w:sz w:val="24"/>
              </w:rPr>
              <w:t>Мониторинговые исследования</w:t>
            </w:r>
          </w:p>
        </w:tc>
        <w:tc>
          <w:tcPr>
            <w:tcW w:w="1160" w:type="dxa"/>
          </w:tcPr>
          <w:p w:rsidR="00581272" w:rsidRDefault="009934B5">
            <w:pPr>
              <w:pStyle w:val="TableParagraph"/>
              <w:spacing w:line="268" w:lineRule="exact"/>
              <w:ind w:left="244"/>
              <w:rPr>
                <w:sz w:val="24"/>
              </w:rPr>
            </w:pPr>
            <w:r>
              <w:rPr>
                <w:sz w:val="24"/>
              </w:rPr>
              <w:t>5–9</w:t>
            </w:r>
          </w:p>
        </w:tc>
        <w:tc>
          <w:tcPr>
            <w:tcW w:w="2048" w:type="dxa"/>
          </w:tcPr>
          <w:p w:rsidR="00581272" w:rsidRDefault="009934B5">
            <w:pPr>
              <w:pStyle w:val="TableParagraph"/>
              <w:spacing w:line="268" w:lineRule="exact"/>
              <w:ind w:left="279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</w:p>
        </w:tc>
        <w:tc>
          <w:tcPr>
            <w:tcW w:w="1579" w:type="dxa"/>
          </w:tcPr>
          <w:p w:rsidR="00581272" w:rsidRDefault="009934B5">
            <w:pPr>
              <w:pStyle w:val="TableParagraph"/>
              <w:spacing w:before="3" w:line="228" w:lineRule="auto"/>
              <w:ind w:left="437" w:hanging="113"/>
              <w:rPr>
                <w:sz w:val="24"/>
              </w:rPr>
            </w:pPr>
            <w:r>
              <w:rPr>
                <w:sz w:val="24"/>
              </w:rPr>
              <w:t>Внешняя оценка</w:t>
            </w:r>
          </w:p>
        </w:tc>
        <w:tc>
          <w:tcPr>
            <w:tcW w:w="1639" w:type="dxa"/>
          </w:tcPr>
          <w:p w:rsidR="00581272" w:rsidRDefault="009934B5">
            <w:pPr>
              <w:pStyle w:val="TableParagraph"/>
              <w:spacing w:line="268" w:lineRule="exact"/>
              <w:ind w:left="166"/>
              <w:rPr>
                <w:sz w:val="24"/>
              </w:rPr>
            </w:pPr>
            <w:r>
              <w:rPr>
                <w:sz w:val="24"/>
              </w:rPr>
              <w:t>Выборочно</w:t>
            </w:r>
          </w:p>
        </w:tc>
      </w:tr>
    </w:tbl>
    <w:p w:rsidR="00581272" w:rsidRDefault="00581272">
      <w:pPr>
        <w:spacing w:line="268" w:lineRule="exact"/>
        <w:rPr>
          <w:sz w:val="24"/>
        </w:rPr>
        <w:sectPr w:rsidR="00581272">
          <w:pgSz w:w="11920" w:h="16850"/>
          <w:pgMar w:top="960" w:right="180" w:bottom="1080" w:left="0" w:header="0" w:footer="883" w:gutter="0"/>
          <w:cols w:space="720"/>
        </w:sectPr>
      </w:pPr>
    </w:p>
    <w:p w:rsidR="00581272" w:rsidRDefault="00581272">
      <w:pPr>
        <w:spacing w:before="4"/>
        <w:rPr>
          <w:b/>
          <w:sz w:val="17"/>
        </w:rPr>
      </w:pPr>
    </w:p>
    <w:p w:rsidR="00581272" w:rsidRDefault="00581272">
      <w:pPr>
        <w:rPr>
          <w:sz w:val="17"/>
        </w:rPr>
        <w:sectPr w:rsidR="00581272">
          <w:footerReference w:type="default" r:id="rId10"/>
          <w:pgSz w:w="11920" w:h="16850"/>
          <w:pgMar w:top="1600" w:right="180" w:bottom="320" w:left="0" w:header="0" w:footer="132" w:gutter="0"/>
          <w:cols w:space="720"/>
        </w:sectPr>
      </w:pPr>
    </w:p>
    <w:p w:rsidR="00581272" w:rsidRDefault="001B0199">
      <w:pPr>
        <w:spacing w:before="73"/>
        <w:ind w:left="300"/>
        <w:rPr>
          <w:rFonts w:ascii="Ramabhadra"/>
          <w:sz w:val="20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1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D1977B" id="Line 7" o:spid="_x0000_s1026" style="position:absolute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" strokeweight=".8pt">
                <w10:wrap anchorx="page" anchory="page"/>
              </v:line>
            </w:pict>
          </mc:Fallback>
        </mc:AlternateContent>
      </w:r>
      <w:r w:rsidR="009934B5">
        <w:rPr>
          <w:rFonts w:ascii="Ramabhadra"/>
          <w:w w:val="99"/>
          <w:sz w:val="20"/>
        </w:rPr>
        <w:t xml:space="preserve"> </w:t>
      </w:r>
    </w:p>
    <w:p w:rsidR="00581272" w:rsidRDefault="00581272">
      <w:pPr>
        <w:rPr>
          <w:rFonts w:ascii="Ramabhadra"/>
          <w:sz w:val="20"/>
        </w:rPr>
        <w:sectPr w:rsidR="00581272">
          <w:pgSz w:w="11920" w:h="16850"/>
          <w:pgMar w:top="1020" w:right="180" w:bottom="320" w:left="0" w:header="0" w:footer="132" w:gutter="0"/>
          <w:cols w:space="720"/>
        </w:sectPr>
      </w:pPr>
    </w:p>
    <w:p w:rsidR="00581272" w:rsidRDefault="00581272">
      <w:pPr>
        <w:pStyle w:val="a3"/>
        <w:spacing w:before="11"/>
        <w:rPr>
          <w:rFonts w:ascii="Ramabhadra"/>
          <w:b w:val="0"/>
          <w:sz w:val="11"/>
        </w:rPr>
      </w:pPr>
    </w:p>
    <w:p w:rsidR="00581272" w:rsidRDefault="00581272">
      <w:pPr>
        <w:rPr>
          <w:rFonts w:ascii="Ramabhadra"/>
          <w:sz w:val="11"/>
        </w:rPr>
        <w:sectPr w:rsidR="00581272">
          <w:footerReference w:type="default" r:id="rId11"/>
          <w:pgSz w:w="11920" w:h="16850"/>
          <w:pgMar w:top="1600" w:right="180" w:bottom="320" w:left="0" w:header="0" w:footer="132" w:gutter="0"/>
          <w:cols w:space="720"/>
        </w:sectPr>
      </w:pPr>
    </w:p>
    <w:p w:rsidR="00581272" w:rsidRDefault="00581272">
      <w:pPr>
        <w:pStyle w:val="a3"/>
        <w:spacing w:before="11"/>
        <w:rPr>
          <w:rFonts w:ascii="Ramabhadra"/>
          <w:b w:val="0"/>
          <w:sz w:val="11"/>
        </w:rPr>
      </w:pPr>
    </w:p>
    <w:p w:rsidR="00581272" w:rsidRDefault="00581272">
      <w:pPr>
        <w:rPr>
          <w:rFonts w:ascii="Ramabhadra"/>
          <w:sz w:val="11"/>
        </w:rPr>
        <w:sectPr w:rsidR="00581272">
          <w:pgSz w:w="11920" w:h="16850"/>
          <w:pgMar w:top="1600" w:right="180" w:bottom="320" w:left="0" w:header="0" w:footer="132" w:gutter="0"/>
          <w:cols w:space="720"/>
        </w:sectPr>
      </w:pPr>
    </w:p>
    <w:p w:rsidR="00581272" w:rsidRDefault="009934B5">
      <w:pPr>
        <w:spacing w:before="73" w:line="285" w:lineRule="exact"/>
        <w:ind w:left="100"/>
        <w:rPr>
          <w:rFonts w:ascii="Ramabhadra"/>
          <w:sz w:val="20"/>
        </w:rPr>
      </w:pPr>
      <w:r>
        <w:rPr>
          <w:rFonts w:ascii="Ramabhadra"/>
          <w:w w:val="99"/>
          <w:sz w:val="20"/>
        </w:rPr>
        <w:lastRenderedPageBreak/>
        <w:t xml:space="preserve"> </w:t>
      </w:r>
    </w:p>
    <w:p w:rsidR="00581272" w:rsidRDefault="009934B5">
      <w:pPr>
        <w:spacing w:line="227" w:lineRule="exact"/>
        <w:ind w:left="100"/>
        <w:rPr>
          <w:rFonts w:ascii="Ramabhadra"/>
          <w:sz w:val="20"/>
        </w:rPr>
      </w:pPr>
      <w:r>
        <w:rPr>
          <w:rFonts w:ascii="Ramabhadra"/>
          <w:w w:val="99"/>
          <w:sz w:val="20"/>
        </w:rPr>
        <w:t xml:space="preserve"> </w:t>
      </w:r>
    </w:p>
    <w:p w:rsidR="00581272" w:rsidRDefault="009934B5">
      <w:pPr>
        <w:spacing w:line="226" w:lineRule="exact"/>
        <w:ind w:left="100"/>
        <w:rPr>
          <w:rFonts w:ascii="Ramabhadra"/>
          <w:sz w:val="20"/>
        </w:rPr>
      </w:pPr>
      <w:r>
        <w:rPr>
          <w:rFonts w:ascii="Ramabhadra"/>
          <w:w w:val="99"/>
          <w:sz w:val="20"/>
        </w:rPr>
        <w:t xml:space="preserve"> </w:t>
      </w:r>
    </w:p>
    <w:p w:rsidR="00581272" w:rsidRDefault="009934B5">
      <w:pPr>
        <w:spacing w:line="227" w:lineRule="exact"/>
        <w:ind w:left="100"/>
        <w:rPr>
          <w:rFonts w:ascii="Ramabhadra"/>
          <w:sz w:val="20"/>
        </w:rPr>
      </w:pPr>
      <w:r>
        <w:rPr>
          <w:rFonts w:ascii="Ramabhadra"/>
          <w:w w:val="99"/>
          <w:sz w:val="20"/>
        </w:rPr>
        <w:t xml:space="preserve"> </w:t>
      </w:r>
    </w:p>
    <w:p w:rsidR="00581272" w:rsidRDefault="009934B5">
      <w:pPr>
        <w:spacing w:line="228" w:lineRule="exact"/>
        <w:ind w:left="100"/>
        <w:rPr>
          <w:rFonts w:ascii="Ramabhadra"/>
          <w:sz w:val="20"/>
        </w:rPr>
      </w:pPr>
      <w:r>
        <w:rPr>
          <w:rFonts w:ascii="Ramabhadra"/>
          <w:w w:val="99"/>
          <w:sz w:val="20"/>
        </w:rPr>
        <w:t xml:space="preserve"> </w:t>
      </w:r>
    </w:p>
    <w:p w:rsidR="00581272" w:rsidRDefault="001B0199">
      <w:pPr>
        <w:spacing w:line="131" w:lineRule="exact"/>
        <w:ind w:left="100"/>
        <w:rPr>
          <w:rFonts w:ascii="Ramabhadra"/>
          <w:sz w:val="11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559435</wp:posOffset>
                </wp:positionH>
                <wp:positionV relativeFrom="paragraph">
                  <wp:posOffset>45085</wp:posOffset>
                </wp:positionV>
                <wp:extent cx="32385" cy="954405"/>
                <wp:effectExtent l="0" t="0" r="0" b="0"/>
                <wp:wrapNone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" cy="954405"/>
                          <a:chOff x="881" y="71"/>
                          <a:chExt cx="51" cy="1503"/>
                        </a:xfrm>
                      </wpg:grpSpPr>
                      <wps:wsp>
                        <wps:cNvPr id="10" name="Freeform 6"/>
                        <wps:cNvSpPr>
                          <a:spLocks/>
                        </wps:cNvSpPr>
                        <wps:spPr bwMode="auto">
                          <a:xfrm>
                            <a:off x="895" y="84"/>
                            <a:ext cx="20" cy="598"/>
                          </a:xfrm>
                          <a:custGeom>
                            <a:avLst/>
                            <a:gdLst>
                              <a:gd name="T0" fmla="+- 0 914 895"/>
                              <a:gd name="T1" fmla="*/ T0 w 20"/>
                              <a:gd name="T2" fmla="+- 0 85 85"/>
                              <a:gd name="T3" fmla="*/ 85 h 598"/>
                              <a:gd name="T4" fmla="+- 0 895 895"/>
                              <a:gd name="T5" fmla="*/ T4 w 20"/>
                              <a:gd name="T6" fmla="+- 0 85 85"/>
                              <a:gd name="T7" fmla="*/ 85 h 598"/>
                              <a:gd name="T8" fmla="+- 0 895 895"/>
                              <a:gd name="T9" fmla="*/ T8 w 20"/>
                              <a:gd name="T10" fmla="+- 0 443 85"/>
                              <a:gd name="T11" fmla="*/ 443 h 598"/>
                              <a:gd name="T12" fmla="+- 0 895 895"/>
                              <a:gd name="T13" fmla="*/ T12 w 20"/>
                              <a:gd name="T14" fmla="+- 0 683 85"/>
                              <a:gd name="T15" fmla="*/ 683 h 598"/>
                              <a:gd name="T16" fmla="+- 0 914 895"/>
                              <a:gd name="T17" fmla="*/ T16 w 20"/>
                              <a:gd name="T18" fmla="+- 0 683 85"/>
                              <a:gd name="T19" fmla="*/ 683 h 598"/>
                              <a:gd name="T20" fmla="+- 0 914 895"/>
                              <a:gd name="T21" fmla="*/ T20 w 20"/>
                              <a:gd name="T22" fmla="+- 0 443 85"/>
                              <a:gd name="T23" fmla="*/ 443 h 598"/>
                              <a:gd name="T24" fmla="+- 0 914 895"/>
                              <a:gd name="T25" fmla="*/ T24 w 20"/>
                              <a:gd name="T26" fmla="+- 0 85 85"/>
                              <a:gd name="T27" fmla="*/ 85 h 5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0" h="598"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8"/>
                                </a:lnTo>
                                <a:lnTo>
                                  <a:pt x="0" y="598"/>
                                </a:lnTo>
                                <a:lnTo>
                                  <a:pt x="19" y="598"/>
                                </a:lnTo>
                                <a:lnTo>
                                  <a:pt x="19" y="35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3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95" y="70"/>
                            <a:ext cx="22" cy="15"/>
                          </a:xfrm>
                          <a:prstGeom prst="rect">
                            <a:avLst/>
                          </a:prstGeom>
                          <a:solidFill>
                            <a:srgbClr val="C5D3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895" y="682"/>
                            <a:ext cx="22" cy="29"/>
                          </a:xfrm>
                          <a:prstGeom prst="rect">
                            <a:avLst/>
                          </a:prstGeom>
                          <a:solidFill>
                            <a:srgbClr val="4D609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3"/>
                        <wps:cNvSpPr>
                          <a:spLocks/>
                        </wps:cNvSpPr>
                        <wps:spPr bwMode="auto">
                          <a:xfrm>
                            <a:off x="880" y="70"/>
                            <a:ext cx="51" cy="1503"/>
                          </a:xfrm>
                          <a:custGeom>
                            <a:avLst/>
                            <a:gdLst>
                              <a:gd name="T0" fmla="+- 0 917 881"/>
                              <a:gd name="T1" fmla="*/ T0 w 51"/>
                              <a:gd name="T2" fmla="+- 0 1559 71"/>
                              <a:gd name="T3" fmla="*/ 1559 h 1503"/>
                              <a:gd name="T4" fmla="+- 0 895 881"/>
                              <a:gd name="T5" fmla="*/ T4 w 51"/>
                              <a:gd name="T6" fmla="+- 0 1559 71"/>
                              <a:gd name="T7" fmla="*/ 1559 h 1503"/>
                              <a:gd name="T8" fmla="+- 0 895 881"/>
                              <a:gd name="T9" fmla="*/ T8 w 51"/>
                              <a:gd name="T10" fmla="+- 0 71 71"/>
                              <a:gd name="T11" fmla="*/ 71 h 1503"/>
                              <a:gd name="T12" fmla="+- 0 881 881"/>
                              <a:gd name="T13" fmla="*/ T12 w 51"/>
                              <a:gd name="T14" fmla="+- 0 71 71"/>
                              <a:gd name="T15" fmla="*/ 71 h 1503"/>
                              <a:gd name="T16" fmla="+- 0 881 881"/>
                              <a:gd name="T17" fmla="*/ T16 w 51"/>
                              <a:gd name="T18" fmla="+- 0 1573 71"/>
                              <a:gd name="T19" fmla="*/ 1573 h 1503"/>
                              <a:gd name="T20" fmla="+- 0 895 881"/>
                              <a:gd name="T21" fmla="*/ T20 w 51"/>
                              <a:gd name="T22" fmla="+- 0 1573 71"/>
                              <a:gd name="T23" fmla="*/ 1573 h 1503"/>
                              <a:gd name="T24" fmla="+- 0 917 881"/>
                              <a:gd name="T25" fmla="*/ T24 w 51"/>
                              <a:gd name="T26" fmla="+- 0 1573 71"/>
                              <a:gd name="T27" fmla="*/ 1573 h 1503"/>
                              <a:gd name="T28" fmla="+- 0 917 881"/>
                              <a:gd name="T29" fmla="*/ T28 w 51"/>
                              <a:gd name="T30" fmla="+- 0 1559 71"/>
                              <a:gd name="T31" fmla="*/ 1559 h 1503"/>
                              <a:gd name="T32" fmla="+- 0 931 881"/>
                              <a:gd name="T33" fmla="*/ T32 w 51"/>
                              <a:gd name="T34" fmla="+- 0 71 71"/>
                              <a:gd name="T35" fmla="*/ 71 h 1503"/>
                              <a:gd name="T36" fmla="+- 0 917 881"/>
                              <a:gd name="T37" fmla="*/ T36 w 51"/>
                              <a:gd name="T38" fmla="+- 0 71 71"/>
                              <a:gd name="T39" fmla="*/ 71 h 1503"/>
                              <a:gd name="T40" fmla="+- 0 917 881"/>
                              <a:gd name="T41" fmla="*/ T40 w 51"/>
                              <a:gd name="T42" fmla="+- 0 1573 71"/>
                              <a:gd name="T43" fmla="*/ 1573 h 1503"/>
                              <a:gd name="T44" fmla="+- 0 931 881"/>
                              <a:gd name="T45" fmla="*/ T44 w 51"/>
                              <a:gd name="T46" fmla="+- 0 1573 71"/>
                              <a:gd name="T47" fmla="*/ 1573 h 1503"/>
                              <a:gd name="T48" fmla="+- 0 931 881"/>
                              <a:gd name="T49" fmla="*/ T48 w 51"/>
                              <a:gd name="T50" fmla="+- 0 71 71"/>
                              <a:gd name="T51" fmla="*/ 71 h 15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1" h="1503">
                                <a:moveTo>
                                  <a:pt x="36" y="1488"/>
                                </a:moveTo>
                                <a:lnTo>
                                  <a:pt x="14" y="1488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02"/>
                                </a:lnTo>
                                <a:lnTo>
                                  <a:pt x="14" y="1502"/>
                                </a:lnTo>
                                <a:lnTo>
                                  <a:pt x="36" y="1502"/>
                                </a:lnTo>
                                <a:lnTo>
                                  <a:pt x="36" y="1488"/>
                                </a:lnTo>
                                <a:close/>
                                <a:moveTo>
                                  <a:pt x="50" y="0"/>
                                </a:moveTo>
                                <a:lnTo>
                                  <a:pt x="36" y="0"/>
                                </a:lnTo>
                                <a:lnTo>
                                  <a:pt x="36" y="1502"/>
                                </a:lnTo>
                                <a:lnTo>
                                  <a:pt x="50" y="1502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D3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5E6E81" id="Group 2" o:spid="_x0000_s1026" style="position:absolute;margin-left:44.05pt;margin-top:3.55pt;width:2.55pt;height:75.15pt;z-index:15731712;mso-position-horizontal-relative:page" coordorigin="881,71" coordsize="51,1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">
                <v:shape id="Freeform 6" o:spid="_x0000_s1027" style="position:absolute;left:895;top:84;width:20;height:598;visibility:visible;mso-wrap-style:square;v-text-anchor:top" coordsize="20,5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iBW8IA&#10;AADbAAAADwAAAGRycy9kb3ducmV2LnhtbESPMU/DQAyF90r8h5ORurUXMlRt6LVCFUjA1paFzco5&#10;uUDOF+VMG/49HpC62XrP733e7qfYmwuNuUvs4GFZgCGuk++4dfBxflmswWRB9tgnJge/lGG/u5tt&#10;sfLpyke6nKQ1GsK5QgdBZKiszXWgiHmZBmLVmjRGFF3H1voRrxoee1sWxcpG7FgbAg50CFR/n36i&#10;g2fJmybkz/L9rSjbRsK5S4cv5+b309MjGKFJbub/61ev+Eqvv+gAd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yIFbwgAAANsAAAAPAAAAAAAAAAAAAAAAAJgCAABkcnMvZG93&#10;bnJldi54bWxQSwUGAAAAAAQABAD1AAAAhwMAAAAA&#10;" path="m19,l,,,358,,598r19,l19,358,19,xe" fillcolor="#e2e3e2" stroked="f">
                  <v:path arrowok="t" o:connecttype="custom" o:connectlocs="19,85;0,85;0,443;0,683;19,683;19,443;19,85" o:connectangles="0,0,0,0,0,0,0"/>
                </v:shape>
                <v:rect id="Rectangle 5" o:spid="_x0000_s1028" style="position:absolute;left:895;top:70;width:22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Qwj8MA&#10;AADbAAAADwAAAGRycy9kb3ducmV2LnhtbERPS2vCQBC+C/6HZYRepG6sIJK6ES1UvBRa66W3aXby&#10;INnZsLsm0V/fLRR6m4/vOdvdaFrRk/O1ZQXLRQKCOLe65lLB5fP1cQPCB2SNrWVScCMPu2w62WKq&#10;7cAf1J9DKWII+xQVVCF0qZQ+r8igX9iOOHKFdQZDhK6U2uEQw00rn5JkLQ3WHBsq7Oilorw5X40C&#10;26xP78PxkN8L/uq/67eVmxcrpR5m4/4ZRKAx/Iv/3Ccd5y/h95d4gM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Qwj8MAAADbAAAADwAAAAAAAAAAAAAAAACYAgAAZHJzL2Rv&#10;d25yZXYueG1sUEsFBgAAAAAEAAQA9QAAAIgDAAAAAA==&#10;" fillcolor="#c5d3eb" stroked="f"/>
                <v:rect id="Rectangle 4" o:spid="_x0000_s1029" style="position:absolute;left:895;top:682;width:22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1F6MEA&#10;AADbAAAADwAAAGRycy9kb3ducmV2LnhtbERPTYvCMBC9L/gfwgje1lQFK12j6MKC4GmrB/c224xN&#10;12ZSmljrvzcLgrd5vM9Zrntbi45aXzlWMBknIIgLpysuFRwPX+8LED4ga6wdk4I7eVivBm9LzLS7&#10;8Td1eShFDGGfoQITQpNJ6QtDFv3YNcSRO7vWYoiwLaVu8RbDbS2nSTKXFiuODQYb+jRUXPKrVbDf&#10;mvycztPf0+GvS/Ju1qRh96PUaNhvPkAE6sNL/HTvdJw/hf9f4g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9RejBAAAA2wAAAA8AAAAAAAAAAAAAAAAAmAIAAGRycy9kb3du&#10;cmV2LnhtbFBLBQYAAAAABAAEAPUAAACGAwAAAAA=&#10;" fillcolor="#4d6092" stroked="f"/>
                <v:shape id="AutoShape 3" o:spid="_x0000_s1030" style="position:absolute;left:880;top:70;width:51;height:1503;visibility:visible;mso-wrap-style:square;v-text-anchor:top" coordsize="51,15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g/H8EA&#10;AADbAAAADwAAAGRycy9kb3ducmV2LnhtbERPS2sCMRC+C/6HMEJvmlVByta4VK2lvYiuPfQ4bGYf&#10;mEyWTapbf30jFLzNx/ecZdZbIy7U+caxgukkAUFcON1wpeDrtBs/g/ABWaNxTAp+yUO2Gg6WmGp3&#10;5SNd8lCJGMI+RQV1CG0qpS9qsugnriWOXOk6iyHCrpK6w2sMt0bOkmQhLTYcG2psaVNTcc5/rILv&#10;t+3twBt6n1FR5of13nzK3ij1NOpfX0AE6sND/O/+0HH+HO6/xAP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YPx/BAAAA2wAAAA8AAAAAAAAAAAAAAAAAmAIAAGRycy9kb3du&#10;cmV2LnhtbFBLBQYAAAAABAAEAPUAAACGAwAAAAA=&#10;" path="m36,1488r-22,l14,,,,,1502r14,l36,1502r,-14xm50,l36,r,1502l50,1502,50,xe" fillcolor="#c5d3eb" stroked="f">
                  <v:path arrowok="t" o:connecttype="custom" o:connectlocs="36,1559;14,1559;14,71;0,71;0,1573;14,1573;36,1573;36,1559;50,71;36,71;36,1573;50,1573;50,71" o:connectangles="0,0,0,0,0,0,0,0,0,0,0,0,0"/>
                </v:shape>
                <w10:wrap anchorx="page"/>
              </v:group>
            </w:pict>
          </mc:Fallback>
        </mc:AlternateContent>
      </w:r>
      <w:r w:rsidR="009934B5">
        <w:rPr>
          <w:rFonts w:ascii="Ramabhadra"/>
          <w:sz w:val="11"/>
        </w:rPr>
        <w:t xml:space="preserve"> </w:t>
      </w:r>
    </w:p>
    <w:sectPr w:rsidR="00581272" w:rsidSect="00581272">
      <w:footerReference w:type="default" r:id="rId12"/>
      <w:pgSz w:w="12240" w:h="15840"/>
      <w:pgMar w:top="420" w:right="1720" w:bottom="320" w:left="360" w:header="0" w:footer="1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AF3" w:rsidRDefault="00785AF3" w:rsidP="00581272">
      <w:r>
        <w:separator/>
      </w:r>
    </w:p>
  </w:endnote>
  <w:endnote w:type="continuationSeparator" w:id="0">
    <w:p w:rsidR="00785AF3" w:rsidRDefault="00785AF3" w:rsidP="0058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mabhadra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272" w:rsidRDefault="001B0199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46496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10419715</wp:posOffset>
              </wp:positionV>
              <wp:extent cx="59055" cy="168910"/>
              <wp:effectExtent l="0" t="0" r="0" b="0"/>
              <wp:wrapNone/>
              <wp:docPr id="8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1272" w:rsidRDefault="009934B5">
                          <w:pPr>
                            <w:spacing w:before="15" w:line="250" w:lineRule="exact"/>
                            <w:ind w:left="20"/>
                            <w:rPr>
                              <w:rFonts w:ascii="Ramabhadra"/>
                              <w:sz w:val="20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4pt;margin-top:820.45pt;width:4.65pt;height:13.3pt;z-index:-1616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" filled="f" stroked="f">
              <v:textbox inset="0,0,0,0">
                <w:txbxContent>
                  <w:p w:rsidR="00581272" w:rsidRDefault="009934B5">
                    <w:pPr>
                      <w:spacing w:before="15" w:line="250" w:lineRule="exact"/>
                      <w:ind w:left="20"/>
                      <w:rPr>
                        <w:rFonts w:ascii="Ramabhadra"/>
                        <w:sz w:val="20"/>
                      </w:rPr>
                    </w:pPr>
                    <w:r>
                      <w:rPr>
                        <w:rFonts w:ascii="Ramabhadra"/>
                        <w:w w:val="99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272" w:rsidRDefault="001B0199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47008" behindDoc="1" locked="0" layoutInCell="1" allowOverlap="1">
              <wp:simplePos x="0" y="0"/>
              <wp:positionH relativeFrom="page">
                <wp:posOffset>939800</wp:posOffset>
              </wp:positionH>
              <wp:positionV relativeFrom="page">
                <wp:posOffset>9942195</wp:posOffset>
              </wp:positionV>
              <wp:extent cx="59055" cy="168910"/>
              <wp:effectExtent l="0" t="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1272" w:rsidRDefault="009934B5">
                          <w:pPr>
                            <w:spacing w:before="15" w:line="250" w:lineRule="exact"/>
                            <w:ind w:left="20"/>
                            <w:rPr>
                              <w:rFonts w:ascii="Ramabhadra"/>
                              <w:sz w:val="20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74pt;margin-top:782.85pt;width:4.65pt;height:13.3pt;z-index:-1616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" filled="f" stroked="f">
              <v:textbox inset="0,0,0,0">
                <w:txbxContent>
                  <w:p w:rsidR="00581272" w:rsidRDefault="009934B5">
                    <w:pPr>
                      <w:spacing w:before="15" w:line="250" w:lineRule="exact"/>
                      <w:ind w:left="20"/>
                      <w:rPr>
                        <w:rFonts w:ascii="Ramabhadra"/>
                        <w:sz w:val="20"/>
                      </w:rPr>
                    </w:pPr>
                    <w:r>
                      <w:rPr>
                        <w:rFonts w:ascii="Ramabhadra"/>
                        <w:w w:val="99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272" w:rsidRDefault="001B0199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47520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10419715</wp:posOffset>
              </wp:positionV>
              <wp:extent cx="59055" cy="16891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1272" w:rsidRDefault="009934B5">
                          <w:pPr>
                            <w:spacing w:before="15" w:line="250" w:lineRule="exact"/>
                            <w:ind w:left="20"/>
                            <w:rPr>
                              <w:rFonts w:ascii="Ramabhadra"/>
                              <w:sz w:val="20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14pt;margin-top:820.45pt;width:4.65pt;height:13.3pt;z-index:-1616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" filled="f" stroked="f">
              <v:textbox inset="0,0,0,0">
                <w:txbxContent>
                  <w:p w:rsidR="00581272" w:rsidRDefault="009934B5">
                    <w:pPr>
                      <w:spacing w:before="15" w:line="250" w:lineRule="exact"/>
                      <w:ind w:left="20"/>
                      <w:rPr>
                        <w:rFonts w:ascii="Ramabhadra"/>
                        <w:sz w:val="20"/>
                      </w:rPr>
                    </w:pPr>
                    <w:r>
                      <w:rPr>
                        <w:rFonts w:ascii="Ramabhadra"/>
                        <w:w w:val="99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272" w:rsidRDefault="001B0199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48032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0"/>
              <wp:effectExtent l="0" t="0" r="0" b="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101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1C7A19" id="Line 3" o:spid="_x0000_s1026" style="position:absolute;z-index:-1616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T4REg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IxFPhES&#10;AgAAKQQAAA4AAAAAAAAAAAAAAAAALgIAAGRycy9lMm9Eb2MueG1sUEsBAi0AFAAGAAgAAAAhAF+7&#10;lPzbAAAACwEAAA8AAAAAAAAAAAAAAAAAbAQAAGRycy9kb3ducmV2LnhtbFBLBQYAAAAABAAEAPMA&#10;AAB0BQAAAAA=&#10;" strokeweight=".8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48544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10419715</wp:posOffset>
              </wp:positionV>
              <wp:extent cx="59055" cy="1689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1272" w:rsidRDefault="009934B5">
                          <w:pPr>
                            <w:spacing w:before="15" w:line="250" w:lineRule="exact"/>
                            <w:ind w:left="20"/>
                            <w:rPr>
                              <w:rFonts w:ascii="Ramabhadra"/>
                              <w:sz w:val="20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14pt;margin-top:820.45pt;width:4.65pt;height:13.3pt;z-index:-1616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" filled="f" stroked="f">
              <v:textbox inset="0,0,0,0">
                <w:txbxContent>
                  <w:p w:rsidR="00581272" w:rsidRDefault="009934B5">
                    <w:pPr>
                      <w:spacing w:before="15" w:line="250" w:lineRule="exact"/>
                      <w:ind w:left="20"/>
                      <w:rPr>
                        <w:rFonts w:ascii="Ramabhadra"/>
                        <w:sz w:val="20"/>
                      </w:rPr>
                    </w:pPr>
                    <w:r>
                      <w:rPr>
                        <w:rFonts w:ascii="Ramabhadra"/>
                        <w:w w:val="99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272" w:rsidRDefault="001B0199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49056" behindDoc="1" locked="0" layoutInCell="1" allowOverlap="1">
              <wp:simplePos x="0" y="0"/>
              <wp:positionH relativeFrom="page">
                <wp:posOffset>280035</wp:posOffset>
              </wp:positionH>
              <wp:positionV relativeFrom="page">
                <wp:posOffset>9785985</wp:posOffset>
              </wp:positionV>
              <wp:extent cx="59055" cy="16891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1272" w:rsidRDefault="009934B5">
                          <w:pPr>
                            <w:spacing w:before="15" w:line="250" w:lineRule="exact"/>
                            <w:ind w:left="20"/>
                            <w:rPr>
                              <w:rFonts w:ascii="Ramabhadra"/>
                              <w:sz w:val="20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2.05pt;margin-top:770.55pt;width:4.65pt;height:13.3pt;z-index:-1616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" filled="f" stroked="f">
              <v:textbox inset="0,0,0,0">
                <w:txbxContent>
                  <w:p w:rsidR="00581272" w:rsidRDefault="009934B5">
                    <w:pPr>
                      <w:spacing w:before="15" w:line="250" w:lineRule="exact"/>
                      <w:ind w:left="20"/>
                      <w:rPr>
                        <w:rFonts w:ascii="Ramabhadra"/>
                        <w:sz w:val="20"/>
                      </w:rPr>
                    </w:pPr>
                    <w:r>
                      <w:rPr>
                        <w:rFonts w:ascii="Ramabhadra"/>
                        <w:w w:val="99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AF3" w:rsidRDefault="00785AF3" w:rsidP="00581272">
      <w:r>
        <w:separator/>
      </w:r>
    </w:p>
  </w:footnote>
  <w:footnote w:type="continuationSeparator" w:id="0">
    <w:p w:rsidR="00785AF3" w:rsidRDefault="00785AF3" w:rsidP="00581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272"/>
    <w:rsid w:val="001B0199"/>
    <w:rsid w:val="00581272"/>
    <w:rsid w:val="00785AF3"/>
    <w:rsid w:val="0099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37A215-303B-43DC-BB90-68591D2A9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81272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9934B5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8127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81272"/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81272"/>
  </w:style>
  <w:style w:type="paragraph" w:customStyle="1" w:styleId="TableParagraph">
    <w:name w:val="Table Paragraph"/>
    <w:basedOn w:val="a"/>
    <w:uiPriority w:val="1"/>
    <w:qFormat/>
    <w:rsid w:val="00581272"/>
    <w:pPr>
      <w:ind w:left="21"/>
    </w:pPr>
  </w:style>
  <w:style w:type="paragraph" w:styleId="a5">
    <w:name w:val="Balloon Text"/>
    <w:basedOn w:val="a"/>
    <w:link w:val="a6"/>
    <w:uiPriority w:val="99"/>
    <w:semiHidden/>
    <w:unhideWhenUsed/>
    <w:rsid w:val="009934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34B5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9934B5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oter" Target="footer5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2331</Words>
  <Characters>13288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Rozalia</dc:creator>
  <cp:lastModifiedBy>1</cp:lastModifiedBy>
  <cp:revision>2</cp:revision>
  <dcterms:created xsi:type="dcterms:W3CDTF">2024-03-06T13:44:00Z</dcterms:created>
  <dcterms:modified xsi:type="dcterms:W3CDTF">2024-03-06T13:44:00Z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2010-04-22T00:00:00Z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2023-10-02T00:00:00Z</vt:filetime>
  </property>
</Properties>
</file>